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FF531E">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453A7D" w:rsidRPr="00E21304" w:rsidRDefault="00B23808" w:rsidP="00453A7D">
      <w:pPr>
        <w:spacing w:before="80" w:after="80" w:line="240" w:lineRule="auto"/>
        <w:jc w:val="center"/>
        <w:rPr>
          <w:rFonts w:ascii="Times New Roman" w:eastAsia="Calibri" w:hAnsi="Times New Roman" w:cs="Times New Roman"/>
          <w:b/>
          <w:bCs/>
          <w:i/>
          <w:sz w:val="28"/>
          <w:szCs w:val="28"/>
          <w:lang w:val="bg-BG"/>
        </w:rPr>
      </w:pPr>
      <w:r w:rsidRPr="007366A5">
        <w:rPr>
          <w:rFonts w:ascii="Times New Roman" w:eastAsia="Calibri" w:hAnsi="Times New Roman" w:cs="Times New Roman"/>
          <w:b/>
          <w:bCs/>
          <w:i/>
          <w:sz w:val="28"/>
          <w:szCs w:val="28"/>
          <w:lang w:val="bg-BG"/>
        </w:rPr>
        <w:t>BG16RFOP001-7.001 „Регионални пътища</w:t>
      </w:r>
      <w:r w:rsidR="00BA5AC7">
        <w:rPr>
          <w:rFonts w:ascii="Times New Roman" w:eastAsia="Calibri" w:hAnsi="Times New Roman" w:cs="Times New Roman"/>
          <w:b/>
          <w:bCs/>
          <w:i/>
          <w:sz w:val="28"/>
          <w:szCs w:val="28"/>
          <w:lang w:val="bg-BG"/>
        </w:rPr>
        <w:t>“</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B23808">
        <w:rPr>
          <w:rFonts w:ascii="Times New Roman" w:eastAsia="Calibri" w:hAnsi="Times New Roman" w:cs="Times New Roman"/>
          <w:b/>
          <w:bCs/>
          <w:i/>
          <w:sz w:val="28"/>
          <w:szCs w:val="28"/>
          <w:lang w:val="bg-BG"/>
        </w:rPr>
        <w:t>7</w:t>
      </w:r>
      <w:r w:rsidR="00FB2108" w:rsidRPr="00E21304">
        <w:rPr>
          <w:rFonts w:ascii="Times New Roman" w:eastAsia="Calibri" w:hAnsi="Times New Roman" w:cs="Times New Roman"/>
          <w:b/>
          <w:bCs/>
          <w:i/>
          <w:sz w:val="28"/>
          <w:szCs w:val="28"/>
          <w:lang w:val="bg-BG"/>
        </w:rPr>
        <w:t>.001</w:t>
      </w:r>
      <w:r w:rsidRPr="00E21304">
        <w:rPr>
          <w:rFonts w:ascii="Times New Roman" w:eastAsia="Calibri" w:hAnsi="Times New Roman" w:cs="Times New Roman"/>
          <w:b/>
          <w:bCs/>
          <w:i/>
          <w:sz w:val="28"/>
          <w:szCs w:val="28"/>
          <w:lang w:val="bg-BG"/>
        </w:rPr>
        <w:t xml:space="preserve"> -</w:t>
      </w:r>
      <w:r w:rsidR="001E3B94">
        <w:rPr>
          <w:rFonts w:ascii="Times New Roman" w:eastAsia="Calibri" w:hAnsi="Times New Roman" w:cs="Times New Roman"/>
          <w:b/>
          <w:bCs/>
          <w:i/>
          <w:sz w:val="28"/>
          <w:szCs w:val="28"/>
          <w:lang w:val="bg-BG"/>
        </w:rPr>
        <w:t>…….</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ED4AF3" w:rsidRPr="00ED4AF3">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ED4AF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 с адрес: гр.София, ул. ”Св. св. Кирил и Методий” №17-19, с Булстат: 831661388, представлявано от Деница </w:t>
      </w:r>
      <w:proofErr w:type="spellStart"/>
      <w:r w:rsidRPr="00E21304">
        <w:rPr>
          <w:rFonts w:ascii="Times New Roman" w:eastAsia="Times New Roman" w:hAnsi="Times New Roman" w:cs="Times New Roman"/>
          <w:b/>
          <w:sz w:val="24"/>
          <w:szCs w:val="24"/>
          <w:lang w:val="bg-BG" w:eastAsia="fr-FR"/>
        </w:rPr>
        <w:t>Пламенова</w:t>
      </w:r>
      <w:proofErr w:type="spellEnd"/>
      <w:r w:rsidRPr="00E21304">
        <w:rPr>
          <w:rFonts w:ascii="Times New Roman" w:eastAsia="Times New Roman" w:hAnsi="Times New Roman" w:cs="Times New Roman"/>
          <w:b/>
          <w:sz w:val="24"/>
          <w:szCs w:val="24"/>
          <w:lang w:val="bg-BG" w:eastAsia="fr-FR"/>
        </w:rPr>
        <w:t xml:space="preserve"> Николова – Ръководител на Управляващия орган на ОПРР, </w:t>
      </w:r>
      <w:proofErr w:type="spellStart"/>
      <w:r w:rsidRPr="00E21304">
        <w:rPr>
          <w:rFonts w:ascii="Times New Roman" w:eastAsia="Times New Roman" w:hAnsi="Times New Roman" w:cs="Times New Roman"/>
          <w:b/>
          <w:sz w:val="24"/>
          <w:szCs w:val="24"/>
          <w:lang w:val="bg-BG" w:eastAsia="fr-FR"/>
        </w:rPr>
        <w:t>оправомощена</w:t>
      </w:r>
      <w:proofErr w:type="spellEnd"/>
      <w:r w:rsidRPr="00E21304">
        <w:rPr>
          <w:rFonts w:ascii="Times New Roman" w:eastAsia="Times New Roman" w:hAnsi="Times New Roman" w:cs="Times New Roman"/>
          <w:b/>
          <w:sz w:val="24"/>
          <w:szCs w:val="24"/>
          <w:lang w:val="bg-BG" w:eastAsia="fr-FR"/>
        </w:rPr>
        <w:t xml:space="preserve"> със </w:t>
      </w:r>
      <w:r w:rsidR="0022662B" w:rsidRPr="0022662B">
        <w:rPr>
          <w:rFonts w:ascii="Times New Roman" w:eastAsia="Times New Roman" w:hAnsi="Times New Roman" w:cs="Times New Roman"/>
          <w:b/>
          <w:sz w:val="24"/>
          <w:szCs w:val="24"/>
          <w:lang w:val="bg-BG" w:eastAsia="fr-FR"/>
        </w:rPr>
        <w:t>Заповед № РД-02-36-902</w:t>
      </w:r>
      <w:r w:rsidR="00ED4AF3">
        <w:rPr>
          <w:rFonts w:ascii="Times New Roman" w:eastAsia="Times New Roman" w:hAnsi="Times New Roman" w:cs="Times New Roman"/>
          <w:b/>
          <w:sz w:val="24"/>
          <w:szCs w:val="24"/>
          <w:lang w:eastAsia="fr-FR"/>
        </w:rPr>
        <w:t>/</w:t>
      </w:r>
      <w:r w:rsidR="0022662B" w:rsidRPr="0022662B">
        <w:rPr>
          <w:rFonts w:ascii="Times New Roman" w:eastAsia="Times New Roman" w:hAnsi="Times New Roman" w:cs="Times New Roman"/>
          <w:b/>
          <w:sz w:val="24"/>
          <w:szCs w:val="24"/>
          <w:lang w:val="bg-BG" w:eastAsia="fr-FR"/>
        </w:rPr>
        <w:t xml:space="preserve">25.08.2017 г., изм. със Заповед </w:t>
      </w:r>
      <w:r w:rsidR="0022662B" w:rsidRPr="003D6F7C">
        <w:rPr>
          <w:rFonts w:ascii="Times New Roman" w:eastAsia="Times New Roman" w:hAnsi="Times New Roman" w:cs="Times New Roman"/>
          <w:b/>
          <w:sz w:val="24"/>
          <w:szCs w:val="24"/>
          <w:lang w:val="bg-BG" w:eastAsia="fr-FR"/>
        </w:rPr>
        <w:t>№ РД-02-36-1118/12.10.2017 г.</w:t>
      </w:r>
      <w:r w:rsidR="0022662B" w:rsidRPr="0022662B">
        <w:rPr>
          <w:rFonts w:ascii="Times New Roman" w:eastAsia="Times New Roman" w:hAnsi="Times New Roman" w:cs="Times New Roman"/>
          <w:b/>
          <w:sz w:val="24"/>
          <w:szCs w:val="24"/>
          <w:lang w:val="bg-BG" w:eastAsia="fr-FR"/>
        </w:rPr>
        <w:t xml:space="preserve"> и № РД-02-36-27/15.01.2018 г.</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D4AF3" w:rsidRDefault="00453A7D" w:rsidP="00453A7D">
      <w:pPr>
        <w:spacing w:before="80" w:after="80" w:line="360" w:lineRule="auto"/>
        <w:contextualSpacing/>
        <w:jc w:val="both"/>
        <w:rPr>
          <w:rFonts w:ascii="Times New Roman" w:eastAsia="Times New Roman" w:hAnsi="Times New Roman" w:cs="Times New Roman"/>
          <w:sz w:val="24"/>
          <w:szCs w:val="24"/>
          <w:lan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00A860E0" w:rsidRPr="00A860E0">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860E0" w:rsidRPr="00A860E0">
        <w:rPr>
          <w:rFonts w:ascii="Times New Roman" w:eastAsia="Times New Roman" w:hAnsi="Times New Roman" w:cs="Times New Roman"/>
          <w:b/>
          <w:sz w:val="24"/>
          <w:szCs w:val="24"/>
          <w:lang w:eastAsia="fr-FR"/>
        </w:rPr>
        <w:t xml:space="preserve"> </w:t>
      </w:r>
      <w:r w:rsidR="00A860E0" w:rsidRPr="00A860E0">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B23808">
        <w:rPr>
          <w:rFonts w:ascii="Times New Roman" w:eastAsia="Times New Roman" w:hAnsi="Times New Roman" w:cs="Times New Roman"/>
          <w:sz w:val="24"/>
          <w:szCs w:val="24"/>
          <w:lang w:val="bg-BG" w:eastAsia="fr-FR"/>
        </w:rPr>
        <w:t>7</w:t>
      </w:r>
      <w:r w:rsidR="00B23808"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w:t>
      </w:r>
      <w:proofErr w:type="spellStart"/>
      <w:r w:rsidR="00B23808" w:rsidRPr="00B23808">
        <w:rPr>
          <w:rFonts w:ascii="Times New Roman" w:eastAsia="Times New Roman" w:hAnsi="Times New Roman" w:cs="Times New Roman"/>
          <w:bCs/>
          <w:iCs/>
          <w:sz w:val="24"/>
          <w:szCs w:val="24"/>
          <w:lang w:val="en-GB" w:eastAsia="fr-FR"/>
        </w:rPr>
        <w:t>Регионална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пътна</w:t>
      </w:r>
      <w:proofErr w:type="spellEnd"/>
      <w:r w:rsidR="00B23808" w:rsidRPr="00B23808">
        <w:rPr>
          <w:rFonts w:ascii="Times New Roman" w:eastAsia="Times New Roman" w:hAnsi="Times New Roman" w:cs="Times New Roman"/>
          <w:bCs/>
          <w:iCs/>
          <w:sz w:val="24"/>
          <w:szCs w:val="24"/>
          <w:lang w:val="en-GB" w:eastAsia="fr-FR"/>
        </w:rPr>
        <w:t xml:space="preserve"> </w:t>
      </w:r>
      <w:proofErr w:type="spellStart"/>
      <w:r w:rsidR="00B23808" w:rsidRPr="00B23808">
        <w:rPr>
          <w:rFonts w:ascii="Times New Roman" w:eastAsia="Times New Roman" w:hAnsi="Times New Roman" w:cs="Times New Roman"/>
          <w:bCs/>
          <w:iCs/>
          <w:sz w:val="24"/>
          <w:szCs w:val="24"/>
          <w:lang w:val="en-GB" w:eastAsia="fr-FR"/>
        </w:rPr>
        <w:t>инфраструктура</w:t>
      </w:r>
      <w:proofErr w:type="spellEnd"/>
      <w:r w:rsidRPr="00E21304">
        <w:rPr>
          <w:rFonts w:ascii="Times New Roman" w:eastAsia="Times New Roman" w:hAnsi="Times New Roman" w:cs="Times New Roman"/>
          <w:sz w:val="24"/>
          <w:szCs w:val="24"/>
          <w:lang w:val="bg-BG" w:eastAsia="fr-FR"/>
        </w:rPr>
        <w:t xml:space="preserve">“, процедура </w:t>
      </w:r>
      <w:r w:rsidR="00E2557B" w:rsidRPr="00E21304">
        <w:rPr>
          <w:rFonts w:ascii="Times New Roman" w:eastAsia="Times New Roman" w:hAnsi="Times New Roman" w:cs="Times New Roman"/>
          <w:bCs/>
          <w:sz w:val="24"/>
          <w:szCs w:val="24"/>
          <w:lang w:val="bg-BG" w:eastAsia="bg-BG"/>
        </w:rPr>
        <w:t>BG16RFOP001-</w:t>
      </w:r>
      <w:r w:rsidR="00B23808">
        <w:rPr>
          <w:rFonts w:ascii="Times New Roman" w:eastAsia="Times New Roman" w:hAnsi="Times New Roman" w:cs="Times New Roman"/>
          <w:bCs/>
          <w:sz w:val="24"/>
          <w:szCs w:val="24"/>
          <w:lang w:val="bg-BG" w:eastAsia="bg-BG"/>
        </w:rPr>
        <w:t>7</w:t>
      </w:r>
      <w:r w:rsidR="00E2557B" w:rsidRPr="00E21304">
        <w:rPr>
          <w:rFonts w:ascii="Times New Roman" w:eastAsia="Times New Roman" w:hAnsi="Times New Roman" w:cs="Times New Roman"/>
          <w:bCs/>
          <w:sz w:val="24"/>
          <w:szCs w:val="24"/>
          <w:lang w:val="bg-BG" w:eastAsia="bg-BG"/>
        </w:rPr>
        <w:t>.00</w:t>
      </w:r>
      <w:r w:rsidR="00E2557B" w:rsidRPr="001A6F39">
        <w:rPr>
          <w:rFonts w:ascii="Times New Roman" w:eastAsia="Times New Roman" w:hAnsi="Times New Roman" w:cs="Times New Roman"/>
          <w:bCs/>
          <w:sz w:val="24"/>
          <w:szCs w:val="24"/>
          <w:lang w:val="bg-BG" w:eastAsia="bg-BG"/>
        </w:rPr>
        <w:t>1</w:t>
      </w:r>
      <w:r w:rsidRPr="00E21304">
        <w:rPr>
          <w:rFonts w:ascii="Times New Roman" w:eastAsia="Times New Roman" w:hAnsi="Times New Roman" w:cs="Times New Roman"/>
          <w:bCs/>
          <w:sz w:val="24"/>
          <w:szCs w:val="24"/>
          <w:lang w:val="bg-BG" w:eastAsia="bg-BG"/>
        </w:rPr>
        <w:t xml:space="preserve"> ”</w:t>
      </w:r>
      <w:r w:rsidR="00B23808" w:rsidRPr="00B23808">
        <w:rPr>
          <w:rFonts w:ascii="Times New Roman" w:eastAsia="Times New Roman" w:hAnsi="Times New Roman" w:cs="Times New Roman"/>
          <w:bCs/>
          <w:sz w:val="24"/>
          <w:szCs w:val="24"/>
          <w:lang w:val="bg-BG" w:eastAsia="fr-FR"/>
        </w:rPr>
        <w:t>Регионални пътища</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proofErr w:type="spellStart"/>
      <w:r w:rsidR="001415A8" w:rsidRPr="001415A8">
        <w:rPr>
          <w:rFonts w:ascii="Times New Roman" w:eastAsia="Times New Roman" w:hAnsi="Times New Roman" w:cs="Times New Roman"/>
          <w:sz w:val="24"/>
          <w:szCs w:val="24"/>
          <w:lang w:eastAsia="fr-FR"/>
        </w:rPr>
        <w:t>План</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E115B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D529F3">
        <w:rPr>
          <w:rFonts w:ascii="Times New Roman" w:eastAsia="Times New Roman" w:hAnsi="Times New Roman" w:cs="Times New Roman"/>
          <w:color w:val="000000" w:themeColor="text1"/>
          <w:sz w:val="24"/>
          <w:szCs w:val="24"/>
          <w:lang w:val="bg-BG" w:eastAsia="bg-BG"/>
        </w:rPr>
        <w:t>Раздел VІІ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B25E93"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7 „Регионална пътна инфраструктура“ на ОПРР, са определени етапни цели за БЕНЕФИЦИЕНТА по процедура BG16RFOP001-7.001 </w:t>
      </w:r>
      <w:r w:rsidR="000F33EF">
        <w:rPr>
          <w:rFonts w:ascii="Times New Roman" w:eastAsia="Times New Roman" w:hAnsi="Times New Roman" w:cs="Times New Roman"/>
          <w:color w:val="000000" w:themeColor="text1"/>
          <w:sz w:val="24"/>
          <w:szCs w:val="24"/>
          <w:lang w:val="bg-BG" w:eastAsia="bg-BG"/>
        </w:rPr>
        <w:t>„Регионални пътища“</w:t>
      </w:r>
      <w:r w:rsidR="000C630E" w:rsidRPr="000C630E">
        <w:rPr>
          <w:rFonts w:ascii="Times New Roman" w:eastAsia="Times New Roman" w:hAnsi="Times New Roman" w:cs="Times New Roman"/>
          <w:color w:val="000000" w:themeColor="text1"/>
          <w:sz w:val="24"/>
          <w:szCs w:val="24"/>
          <w:lang w:val="bg-BG" w:eastAsia="bg-BG"/>
        </w:rPr>
        <w:t xml:space="preserve"> на сертифицирани средства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и Шосеен транспорт: Обща дължина на реконструирани или модернизирани пътища </w:t>
      </w:r>
      <w:r w:rsidR="000C630E">
        <w:rPr>
          <w:rFonts w:ascii="Times New Roman" w:eastAsia="Times New Roman" w:hAnsi="Times New Roman" w:cs="Times New Roman"/>
          <w:b/>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км</w:t>
      </w:r>
      <w:r w:rsidR="000C630E" w:rsidRPr="000C630E">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0C630E">
        <w:rPr>
          <w:rFonts w:ascii="Times New Roman" w:eastAsia="Times New Roman" w:hAnsi="Times New Roman" w:cs="Times New Roman"/>
          <w:b/>
          <w:bCs/>
          <w:color w:val="000000" w:themeColor="text1"/>
          <w:sz w:val="24"/>
          <w:szCs w:val="24"/>
          <w:lang w:val="bg-BG" w:eastAsia="bg-BG"/>
        </w:rPr>
        <w:t>………………….</w:t>
      </w:r>
      <w:r w:rsidR="000C630E" w:rsidRPr="000C630E">
        <w:rPr>
          <w:rFonts w:ascii="Times New Roman" w:eastAsia="Times New Roman" w:hAnsi="Times New Roman" w:cs="Times New Roman"/>
          <w:b/>
          <w:color w:val="000000" w:themeColor="text1"/>
          <w:sz w:val="24"/>
          <w:szCs w:val="24"/>
          <w:lang w:val="bg-BG" w:eastAsia="bg-BG"/>
        </w:rPr>
        <w:t xml:space="preserve"> лева</w:t>
      </w:r>
      <w:r w:rsidR="000C630E" w:rsidRPr="000C630E">
        <w:rPr>
          <w:rFonts w:ascii="Times New Roman" w:eastAsia="Times New Roman" w:hAnsi="Times New Roman" w:cs="Times New Roman"/>
          <w:color w:val="000000" w:themeColor="text1"/>
          <w:sz w:val="24"/>
          <w:szCs w:val="24"/>
          <w:lang w:val="bg-BG" w:eastAsia="bg-BG"/>
        </w:rPr>
        <w:t xml:space="preserve"> (</w:t>
      </w:r>
      <w:r w:rsidR="000C630E">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w:t>
      </w:r>
      <w:r w:rsidR="003130E9" w:rsidRPr="00A46237">
        <w:rPr>
          <w:rFonts w:ascii="Times New Roman" w:eastAsia="Times New Roman" w:hAnsi="Times New Roman" w:cs="Times New Roman"/>
          <w:color w:val="000000" w:themeColor="text1"/>
          <w:sz w:val="24"/>
          <w:szCs w:val="24"/>
          <w:lang w:val="bg-BG" w:eastAsia="bg-BG"/>
        </w:rPr>
        <w:t xml:space="preserve">.   </w:t>
      </w:r>
    </w:p>
    <w:p w:rsidR="00DB1D40" w:rsidRPr="00D74364" w:rsidRDefault="003130E9" w:rsidP="0066630D">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000C630E" w:rsidRPr="000C630E">
        <w:rPr>
          <w:rFonts w:ascii="Times New Roman" w:eastAsia="Times New Roman" w:hAnsi="Times New Roman" w:cs="Times New Roman"/>
          <w:color w:val="000000" w:themeColor="text1"/>
          <w:sz w:val="24"/>
          <w:szCs w:val="24"/>
          <w:lang w:val="bg-BG" w:eastAsia="bg-BG"/>
        </w:rPr>
        <w:t>В случай че не са постигнати етапните цели към 31.12.2018 г. на ниво Приоритетна ос 7 „Регионална пътна инфраструктура“ на ОПРР УПРАВЛЯВАЩИЯТ ОРГАН си запазва правото да ревизира общия бюджет на процедура BG16RFOP001-7.001 ”Регионални пътища ”, общия размер на БФП, определен за БЕНЕФИЦИЕНТА и размера на предоставената безвъзмездна финансова помощ по сключените договори за БФП</w:t>
      </w:r>
      <w:r w:rsidR="0066630D">
        <w:rPr>
          <w:rFonts w:ascii="Times New Roman" w:eastAsia="Times New Roman" w:hAnsi="Times New Roman" w:cs="Times New Roman"/>
          <w:color w:val="000000" w:themeColor="text1"/>
          <w:sz w:val="24"/>
          <w:szCs w:val="24"/>
          <w:lang w:eastAsia="bg-BG"/>
        </w:rPr>
        <w:t xml:space="preserve"> </w:t>
      </w:r>
      <w:r w:rsidR="0066630D">
        <w:rPr>
          <w:rFonts w:ascii="Times New Roman" w:eastAsia="Times New Roman" w:hAnsi="Times New Roman" w:cs="Times New Roman"/>
          <w:color w:val="000000" w:themeColor="text1"/>
          <w:sz w:val="24"/>
          <w:szCs w:val="24"/>
          <w:lang w:val="bg-BG" w:eastAsia="bg-BG"/>
        </w:rPr>
        <w:t>по настоящата процедура</w:t>
      </w:r>
      <w:r w:rsidR="000C630E" w:rsidRPr="000C630E">
        <w:rPr>
          <w:rFonts w:ascii="Times New Roman" w:eastAsia="Times New Roman" w:hAnsi="Times New Roman" w:cs="Times New Roman"/>
          <w:color w:val="000000" w:themeColor="text1"/>
          <w:sz w:val="24"/>
          <w:szCs w:val="24"/>
          <w:lang w:val="bg-BG" w:eastAsia="bg-BG"/>
        </w:rPr>
        <w:t>, включително по настоящия Договор</w:t>
      </w:r>
      <w:r w:rsidR="0066630D">
        <w:rPr>
          <w:rFonts w:ascii="Times New Roman" w:eastAsia="Times New Roman" w:hAnsi="Times New Roman" w:cs="Times New Roman"/>
          <w:color w:val="000000" w:themeColor="text1"/>
          <w:sz w:val="24"/>
          <w:szCs w:val="24"/>
          <w:lang w:val="bg-BG" w:eastAsia="bg-BG"/>
        </w:rPr>
        <w:t>,</w:t>
      </w:r>
      <w:r w:rsidR="000C630E" w:rsidRPr="000C630E">
        <w:rPr>
          <w:rFonts w:ascii="Times New Roman" w:eastAsia="Times New Roman" w:hAnsi="Times New Roman" w:cs="Times New Roman"/>
          <w:color w:val="000000" w:themeColor="text1"/>
          <w:sz w:val="24"/>
          <w:szCs w:val="24"/>
          <w:lang w:val="bg-BG" w:eastAsia="bg-BG"/>
        </w:rPr>
        <w:t xml:space="preserve"> с размера на резерва за изпълнение, в съответствие със степента на усвояемост на </w:t>
      </w:r>
      <w:r w:rsidR="000C630E" w:rsidRPr="000C630E">
        <w:rPr>
          <w:rFonts w:ascii="Times New Roman" w:eastAsia="Times New Roman" w:hAnsi="Times New Roman" w:cs="Times New Roman"/>
          <w:color w:val="000000" w:themeColor="text1"/>
          <w:sz w:val="24"/>
          <w:szCs w:val="24"/>
          <w:lang w:val="bg-BG" w:eastAsia="bg-BG"/>
        </w:rPr>
        <w:lastRenderedPageBreak/>
        <w:t>средствата от страна на БЕНЕФИЦИЕНТА. В този случай тези средства се поемат като собствен принос от страна на БЕНЕФИЦИЕНТА</w:t>
      </w:r>
      <w:r w:rsidR="00D6382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597513">
        <w:rPr>
          <w:rFonts w:ascii="Times New Roman" w:eastAsia="Times New Roman" w:hAnsi="Times New Roman" w:cs="Times New Roman"/>
          <w:color w:val="000000" w:themeColor="text1"/>
          <w:sz w:val="24"/>
          <w:szCs w:val="24"/>
          <w:lang w:eastAsia="bg-BG"/>
        </w:rPr>
        <w:t>7</w:t>
      </w:r>
      <w:r w:rsidR="00597513"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597513">
        <w:rPr>
          <w:rFonts w:ascii="Times New Roman" w:eastAsia="Times New Roman" w:hAnsi="Times New Roman" w:cs="Times New Roman"/>
          <w:color w:val="000000" w:themeColor="text1"/>
          <w:sz w:val="24"/>
          <w:szCs w:val="24"/>
          <w:lan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w:t>
      </w:r>
      <w:r w:rsidR="00125546">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w:t>
      </w:r>
      <w:r w:rsidR="00125546">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125546">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125546" w:rsidRPr="00D74364">
        <w:rPr>
          <w:rFonts w:ascii="Times New Roman" w:eastAsia="Times New Roman" w:hAnsi="Times New Roman" w:cs="Times New Roman"/>
          <w:color w:val="000000" w:themeColor="text1"/>
          <w:sz w:val="24"/>
          <w:szCs w:val="24"/>
          <w:lang w:val="bg-BG" w:eastAsia="bg-BG"/>
        </w:rPr>
        <w:t>201</w:t>
      </w:r>
      <w:r w:rsidR="00125546">
        <w:rPr>
          <w:rFonts w:ascii="Times New Roman" w:eastAsia="Times New Roman" w:hAnsi="Times New Roman" w:cs="Times New Roman"/>
          <w:color w:val="000000" w:themeColor="text1"/>
          <w:sz w:val="24"/>
          <w:szCs w:val="24"/>
          <w:lang w:val="bg-BG" w:eastAsia="bg-BG"/>
        </w:rPr>
        <w:t>6</w:t>
      </w:r>
      <w:r w:rsidR="00125546"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E6229">
        <w:rPr>
          <w:rFonts w:ascii="Times New Roman" w:eastAsia="Times New Roman" w:hAnsi="Times New Roman" w:cs="Times New Roman"/>
          <w:color w:val="000000" w:themeColor="text1"/>
          <w:sz w:val="24"/>
          <w:szCs w:val="24"/>
          <w:lang w:val="bg-BG" w:eastAsia="bg-BG"/>
        </w:rPr>
        <w:t>програмен период</w:t>
      </w:r>
      <w:r w:rsidRPr="00D74364">
        <w:rPr>
          <w:rFonts w:ascii="Times New Roman" w:eastAsia="Times New Roman" w:hAnsi="Times New Roman" w:cs="Times New Roman"/>
          <w:color w:val="000000" w:themeColor="text1"/>
          <w:sz w:val="24"/>
          <w:szCs w:val="24"/>
          <w:lang w:val="bg-BG" w:eastAsia="bg-BG"/>
        </w:rPr>
        <w:t xml:space="preserve">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DE0814">
        <w:rPr>
          <w:rFonts w:ascii="Times New Roman" w:eastAsia="Times New Roman" w:hAnsi="Times New Roman" w:cs="Times New Roman"/>
          <w:color w:val="000000" w:themeColor="text1"/>
          <w:sz w:val="24"/>
          <w:szCs w:val="24"/>
          <w:lang w:eastAsia="bg-BG"/>
        </w:rPr>
        <w:t xml:space="preserve"> </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lastRenderedPageBreak/>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196390" w:rsidP="00E115BE">
      <w:pPr>
        <w:tabs>
          <w:tab w:val="left" w:pos="567"/>
          <w:tab w:val="num" w:pos="993"/>
        </w:tabs>
        <w:spacing w:after="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196390" w:rsidRPr="00196390" w:rsidRDefault="00196390" w:rsidP="00A966CC">
      <w:pPr>
        <w:tabs>
          <w:tab w:val="num" w:pos="993"/>
        </w:tabs>
        <w:spacing w:after="0" w:line="360" w:lineRule="auto"/>
        <w:ind w:left="567"/>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т.</w:t>
      </w:r>
      <w:r w:rsidR="00A966CC">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2 Плащането на аванс в случаите на инфраструктурни проекти над. </w:t>
      </w:r>
      <w:r w:rsidR="00AE6229">
        <w:rPr>
          <w:rFonts w:ascii="Times New Roman" w:eastAsia="Times New Roman" w:hAnsi="Times New Roman" w:cs="Times New Roman"/>
          <w:color w:val="000000" w:themeColor="text1"/>
          <w:sz w:val="24"/>
          <w:szCs w:val="24"/>
          <w:lang w:val="bg-BG" w:eastAsia="bg-BG"/>
        </w:rPr>
        <w:t>10</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 xml:space="preserve">мил. лв. </w:t>
      </w:r>
      <w:r w:rsidR="00AE6229"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E6229">
        <w:rPr>
          <w:rFonts w:ascii="Times New Roman" w:eastAsia="Times New Roman" w:hAnsi="Times New Roman" w:cs="Times New Roman"/>
          <w:color w:val="000000" w:themeColor="text1"/>
          <w:sz w:val="24"/>
          <w:szCs w:val="24"/>
          <w:lang w:val="bg-BG" w:eastAsia="bg-BG"/>
        </w:rPr>
        <w:t>,</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се извършва, както следва:</w:t>
      </w:r>
    </w:p>
    <w:p w:rsidR="00196390" w:rsidRPr="00196390"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AE6229">
        <w:rPr>
          <w:rFonts w:ascii="Times New Roman" w:eastAsia="Times New Roman" w:hAnsi="Times New Roman" w:cs="Times New Roman"/>
          <w:color w:val="000000" w:themeColor="text1"/>
          <w:sz w:val="24"/>
          <w:szCs w:val="24"/>
          <w:lang w:val="bg-BG" w:eastAsia="bg-BG"/>
        </w:rPr>
        <w:t>до</w:t>
      </w:r>
      <w:r w:rsidR="00AE6229" w:rsidRPr="00196390">
        <w:rPr>
          <w:rFonts w:ascii="Times New Roman" w:eastAsia="Times New Roman" w:hAnsi="Times New Roman" w:cs="Times New Roman"/>
          <w:color w:val="000000" w:themeColor="text1"/>
          <w:sz w:val="24"/>
          <w:szCs w:val="24"/>
          <w:lang w:val="bg-BG" w:eastAsia="bg-BG"/>
        </w:rPr>
        <w:t xml:space="preserve"> </w:t>
      </w:r>
      <w:r w:rsidRPr="00196390">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96390" w:rsidRPr="00D74364" w:rsidRDefault="00196390" w:rsidP="00196390">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196390">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E6229">
        <w:rPr>
          <w:rFonts w:ascii="Times New Roman" w:eastAsia="Times New Roman" w:hAnsi="Times New Roman" w:cs="Times New Roman"/>
          <w:color w:val="000000" w:themeColor="text1"/>
          <w:sz w:val="24"/>
          <w:szCs w:val="24"/>
          <w:lang w:val="bg-BG" w:eastAsia="bg-BG"/>
        </w:rPr>
        <w:t>с изпълнител</w:t>
      </w:r>
      <w:r w:rsidRPr="00196390">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D62545">
      <w:pPr>
        <w:tabs>
          <w:tab w:val="left" w:pos="567"/>
          <w:tab w:val="num" w:pos="993"/>
        </w:tabs>
        <w:spacing w:after="0" w:line="360" w:lineRule="auto"/>
        <w:ind w:left="426" w:firstLine="141"/>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196390">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AE6229"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E6229">
        <w:rPr>
          <w:rFonts w:ascii="Times New Roman" w:eastAsia="Times New Roman" w:hAnsi="Times New Roman" w:cs="Times New Roman"/>
          <w:color w:val="000000" w:themeColor="text1"/>
          <w:sz w:val="24"/>
          <w:szCs w:val="24"/>
          <w:lang w:val="bg-BG" w:eastAsia="bg-BG"/>
        </w:rPr>
        <w:t>с изпълнител</w:t>
      </w:r>
      <w:r w:rsidR="00F12F71">
        <w:rPr>
          <w:rFonts w:ascii="Times New Roman" w:eastAsia="Times New Roman" w:hAnsi="Times New Roman" w:cs="Times New Roman"/>
          <w:color w:val="000000" w:themeColor="text1"/>
          <w:sz w:val="24"/>
          <w:szCs w:val="24"/>
          <w:lang w:eastAsia="bg-BG"/>
        </w:rPr>
        <w:t xml:space="preserve"> </w:t>
      </w:r>
      <w:r w:rsidR="00F12F71">
        <w:rPr>
          <w:rFonts w:ascii="Times New Roman" w:eastAsia="Times New Roman" w:hAnsi="Times New Roman" w:cs="Times New Roman"/>
          <w:color w:val="000000" w:themeColor="text1"/>
          <w:sz w:val="24"/>
          <w:szCs w:val="24"/>
          <w:lang w:val="bg-BG" w:eastAsia="bg-BG"/>
        </w:rPr>
        <w:t>по проекта</w:t>
      </w:r>
      <w:r w:rsidR="00AE6229">
        <w:rPr>
          <w:rFonts w:ascii="Times New Roman" w:eastAsia="Times New Roman" w:hAnsi="Times New Roman" w:cs="Times New Roman"/>
          <w:color w:val="000000" w:themeColor="text1"/>
          <w:sz w:val="24"/>
          <w:szCs w:val="24"/>
          <w:lang w:val="bg-BG" w:eastAsia="bg-BG"/>
        </w:rPr>
        <w:t>.</w:t>
      </w:r>
    </w:p>
    <w:p w:rsidR="00644AC1" w:rsidRPr="00D74364" w:rsidRDefault="00644AC1" w:rsidP="0077089B">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A14831">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AE6229" w:rsidRPr="00114D5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A65A76">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w:t>
      </w:r>
      <w:r w:rsidRPr="00D74364">
        <w:rPr>
          <w:rFonts w:ascii="Times New Roman" w:eastAsia="Times New Roman" w:hAnsi="Times New Roman" w:cs="Times New Roman"/>
          <w:color w:val="000000" w:themeColor="text1"/>
          <w:sz w:val="24"/>
          <w:szCs w:val="24"/>
          <w:lang w:val="bg-BG" w:eastAsia="bg-BG"/>
        </w:rPr>
        <w:lastRenderedPageBreak/>
        <w:t xml:space="preserve">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D74364">
        <w:rPr>
          <w:rFonts w:ascii="Times New Roman" w:eastAsia="Arial Unicode MS" w:hAnsi="Times New Roman"/>
          <w:color w:val="000000" w:themeColor="text1"/>
          <w:sz w:val="24"/>
          <w:szCs w:val="24"/>
          <w:lang w:val="bg-BG" w:eastAsia="zh-CN"/>
        </w:rPr>
        <w:t>касаеща</w:t>
      </w:r>
      <w:proofErr w:type="spellEnd"/>
      <w:r w:rsidR="0031280B" w:rsidRPr="00D74364">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w:t>
      </w:r>
      <w:r w:rsidRPr="00D74364">
        <w:rPr>
          <w:rFonts w:ascii="Times New Roman" w:eastAsia="Arial Unicode MS" w:hAnsi="Times New Roman"/>
          <w:i/>
          <w:color w:val="000000" w:themeColor="text1"/>
          <w:sz w:val="24"/>
          <w:szCs w:val="24"/>
          <w:lang w:val="bg-BG" w:eastAsia="zh-CN"/>
        </w:rPr>
        <w:lastRenderedPageBreak/>
        <w:t>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6964D2" w:rsidRPr="007671E8" w:rsidRDefault="006964D2" w:rsidP="006964D2">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6964D2" w:rsidRPr="006964D2" w:rsidRDefault="006964D2" w:rsidP="001A6F39">
      <w:pPr>
        <w:pStyle w:val="ListParagraph"/>
        <w:numPr>
          <w:ilvl w:val="0"/>
          <w:numId w:val="21"/>
        </w:numPr>
        <w:ind w:left="0" w:firstLine="426"/>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(1) При отправени препоръки от проверки на място, бенефициентът следва да представи доказателства за изпълнението им в указаните срокове.</w:t>
      </w:r>
    </w:p>
    <w:p w:rsidR="006964D2" w:rsidRDefault="006964D2" w:rsidP="001A6F39">
      <w:pPr>
        <w:tabs>
          <w:tab w:val="left" w:pos="0"/>
          <w:tab w:val="left" w:pos="426"/>
        </w:tabs>
        <w:spacing w:after="0" w:line="360" w:lineRule="auto"/>
        <w:ind w:left="363"/>
        <w:jc w:val="both"/>
        <w:rPr>
          <w:rFonts w:ascii="Times New Roman" w:eastAsia="Times New Roman" w:hAnsi="Times New Roman" w:cs="Times New Roman"/>
          <w:color w:val="000000" w:themeColor="text1"/>
          <w:sz w:val="24"/>
          <w:szCs w:val="24"/>
          <w:lang w:val="bg-BG" w:eastAsia="bg-BG"/>
        </w:rPr>
      </w:pPr>
      <w:r w:rsidRPr="006964D2">
        <w:rPr>
          <w:rFonts w:ascii="Times New Roman" w:eastAsia="Times New Roman" w:hAnsi="Times New Roman" w:cs="Times New Roman"/>
          <w:color w:val="000000" w:themeColor="text1"/>
          <w:sz w:val="24"/>
          <w:szCs w:val="24"/>
          <w:lang w:val="bg-BG" w:eastAsia="bg-BG"/>
        </w:rPr>
        <w:t>(2) При неизпълнение на препоръките от проверки на място в срок УО има право да не верифицира засегнатите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780380">
        <w:rPr>
          <w:rFonts w:ascii="Times New Roman" w:eastAsia="Times New Roman" w:hAnsi="Times New Roman" w:cs="Times New Roman"/>
          <w:b/>
          <w:color w:val="000000" w:themeColor="text1"/>
          <w:sz w:val="24"/>
          <w:szCs w:val="24"/>
          <w:lang w:val="bg-BG" w:eastAsia="bg-BG"/>
        </w:rPr>
        <w:t xml:space="preserve"> и</w:t>
      </w:r>
      <w:r w:rsidR="00780380"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AE6229">
        <w:rPr>
          <w:rFonts w:ascii="Times New Roman" w:eastAsia="Times New Roman" w:hAnsi="Times New Roman" w:cs="Times New Roman"/>
          <w:color w:val="000000" w:themeColor="text1"/>
          <w:sz w:val="24"/>
          <w:szCs w:val="24"/>
          <w:lang w:val="bg-BG" w:eastAsia="bg-BG"/>
        </w:rPr>
        <w:t xml:space="preserve">общо </w:t>
      </w:r>
      <w:r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AE6229">
        <w:rPr>
          <w:rFonts w:ascii="Times New Roman" w:hAnsi="Times New Roman"/>
          <w:color w:val="000000" w:themeColor="text1"/>
          <w:sz w:val="24"/>
          <w:szCs w:val="24"/>
          <w:lang w:val="bg-BG" w:eastAsia="bg-BG"/>
        </w:rPr>
        <w:t>10</w:t>
      </w:r>
      <w:r w:rsidR="00AE6229"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млн. лева</w:t>
      </w:r>
      <w:r w:rsidR="00AE6229">
        <w:rPr>
          <w:rFonts w:ascii="Times New Roman" w:hAnsi="Times New Roman"/>
          <w:color w:val="000000" w:themeColor="text1"/>
          <w:sz w:val="24"/>
          <w:szCs w:val="24"/>
          <w:lang w:val="bg-BG" w:eastAsia="bg-BG"/>
        </w:rPr>
        <w:t xml:space="preserve"> </w:t>
      </w:r>
      <w:r w:rsidR="00AE6229"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203924" w:rsidRPr="00D74364">
        <w:rPr>
          <w:rFonts w:ascii="Times New Roman" w:hAnsi="Times New Roman"/>
          <w:color w:val="000000" w:themeColor="text1"/>
          <w:sz w:val="24"/>
          <w:szCs w:val="24"/>
          <w:lang w:val="bg-BG" w:eastAsia="bg-BG"/>
        </w:rPr>
        <w:t xml:space="preserve">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A14831" w:rsidRPr="00A14831">
        <w:rPr>
          <w:rFonts w:ascii="Times New Roman" w:eastAsia="Times New Roman" w:hAnsi="Times New Roman" w:cs="Times New Roman"/>
          <w:b/>
          <w:color w:val="000000" w:themeColor="text1"/>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w:t>
      </w:r>
      <w:r w:rsidR="00A14831" w:rsidRPr="00A14831">
        <w:rPr>
          <w:rFonts w:ascii="Times New Roman" w:eastAsia="Times New Roman" w:hAnsi="Times New Roman" w:cs="Times New Roman"/>
          <w:b/>
          <w:color w:val="000000" w:themeColor="text1"/>
          <w:sz w:val="24"/>
          <w:szCs w:val="24"/>
          <w:lang w:val="bg-BG" w:eastAsia="bg-BG"/>
        </w:rPr>
        <w:lastRenderedPageBreak/>
        <w:t>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AE6229" w:rsidRDefault="00AE6229" w:rsidP="00AE622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5E26D8">
      <w:pPr>
        <w:numPr>
          <w:ilvl w:val="0"/>
          <w:numId w:val="21"/>
        </w:numPr>
        <w:tabs>
          <w:tab w:val="left" w:pos="0"/>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w:t>
      </w:r>
      <w:r w:rsidR="006115B3" w:rsidRPr="0097101D">
        <w:rPr>
          <w:rFonts w:ascii="Times New Roman" w:eastAsia="Times New Roman" w:hAnsi="Times New Roman" w:cs="Times New Roman"/>
          <w:color w:val="000000" w:themeColor="text1"/>
          <w:sz w:val="24"/>
          <w:szCs w:val="24"/>
          <w:lang w:val="bg-BG" w:eastAsia="bg-BG"/>
        </w:rPr>
        <w:t xml:space="preserve">ЗУСЕСИФ </w:t>
      </w:r>
      <w:r w:rsidR="00C1501F">
        <w:rPr>
          <w:rFonts w:ascii="Times New Roman" w:eastAsia="Times New Roman" w:hAnsi="Times New Roman" w:cs="Times New Roman"/>
          <w:color w:val="000000" w:themeColor="text1"/>
          <w:sz w:val="24"/>
          <w:szCs w:val="24"/>
          <w:lang w:val="bg-BG" w:eastAsia="bg-BG"/>
        </w:rPr>
        <w:t>Н</w:t>
      </w:r>
      <w:r w:rsidR="00E05B79" w:rsidRPr="00E05B79">
        <w:rPr>
          <w:rFonts w:ascii="Times New Roman" w:eastAsia="Times New Roman" w:hAnsi="Times New Roman" w:cs="Times New Roman"/>
          <w:color w:val="000000" w:themeColor="text1"/>
          <w:sz w:val="24"/>
          <w:szCs w:val="24"/>
          <w:lang w:val="bg-BG" w:eastAsia="bg-BG"/>
        </w:rPr>
        <w:t>аредба за посочване на нередности, представляващи основания за извършване на финансови корекции, и процентните показатели за определяне размера на ф</w:t>
      </w:r>
      <w:r w:rsidR="004247C4">
        <w:rPr>
          <w:rFonts w:ascii="Times New Roman" w:eastAsia="Times New Roman" w:hAnsi="Times New Roman" w:cs="Times New Roman"/>
          <w:color w:val="000000" w:themeColor="text1"/>
          <w:sz w:val="24"/>
          <w:szCs w:val="24"/>
          <w:lang w:val="bg-BG" w:eastAsia="bg-BG"/>
        </w:rPr>
        <w:t>инансовите корекции по реда на З</w:t>
      </w:r>
      <w:r w:rsidR="00E05B79" w:rsidRPr="00E05B79">
        <w:rPr>
          <w:rFonts w:ascii="Times New Roman" w:eastAsia="Times New Roman" w:hAnsi="Times New Roman" w:cs="Times New Roman"/>
          <w:color w:val="000000" w:themeColor="text1"/>
          <w:sz w:val="24"/>
          <w:szCs w:val="24"/>
          <w:lang w:val="bg-BG" w:eastAsia="bg-BG"/>
        </w:rPr>
        <w:t xml:space="preserve">акона за управление на средствата от </w:t>
      </w:r>
      <w:r w:rsidR="004247C4">
        <w:rPr>
          <w:rFonts w:ascii="Times New Roman" w:eastAsia="Times New Roman" w:hAnsi="Times New Roman" w:cs="Times New Roman"/>
          <w:color w:val="000000" w:themeColor="text1"/>
          <w:sz w:val="24"/>
          <w:szCs w:val="24"/>
          <w:lang w:val="bg-BG" w:eastAsia="bg-BG"/>
        </w:rPr>
        <w:t>Е</w:t>
      </w:r>
      <w:r w:rsidR="00E05B79" w:rsidRPr="00E05B79">
        <w:rPr>
          <w:rFonts w:ascii="Times New Roman" w:eastAsia="Times New Roman" w:hAnsi="Times New Roman" w:cs="Times New Roman"/>
          <w:color w:val="000000" w:themeColor="text1"/>
          <w:sz w:val="24"/>
          <w:szCs w:val="24"/>
          <w:lang w:val="bg-BG" w:eastAsia="bg-BG"/>
        </w:rPr>
        <w:t>вропейските структурни и инвестиционни фондове</w:t>
      </w:r>
      <w:r w:rsidRPr="00D74364">
        <w:rPr>
          <w:rFonts w:ascii="Times New Roman" w:eastAsia="Times New Roman" w:hAnsi="Times New Roman" w:cs="Times New Roman"/>
          <w:color w:val="000000" w:themeColor="text1"/>
          <w:sz w:val="24"/>
          <w:szCs w:val="24"/>
          <w:lang w:val="bg-BG" w:eastAsia="bg-BG"/>
        </w:rPr>
        <w:t xml:space="preserve">, </w:t>
      </w:r>
      <w:r w:rsidR="00B00B61" w:rsidRPr="00D74364">
        <w:rPr>
          <w:rFonts w:ascii="Times New Roman" w:eastAsia="Times New Roman" w:hAnsi="Times New Roman" w:cs="Times New Roman"/>
          <w:color w:val="000000" w:themeColor="text1"/>
          <w:sz w:val="24"/>
          <w:szCs w:val="24"/>
          <w:lang w:val="bg-BG" w:eastAsia="bg-BG"/>
        </w:rPr>
        <w:t xml:space="preserve">приета с </w:t>
      </w:r>
      <w:r w:rsidR="00C1501F" w:rsidRPr="00C1501F">
        <w:rPr>
          <w:rFonts w:ascii="Times New Roman" w:eastAsia="Times New Roman" w:hAnsi="Times New Roman" w:cs="Times New Roman"/>
          <w:color w:val="000000" w:themeColor="text1"/>
          <w:sz w:val="24"/>
          <w:szCs w:val="24"/>
          <w:lang w:val="bg-BG" w:eastAsia="bg-BG"/>
        </w:rPr>
        <w:t>ПМС № 57 от 28.03.2017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730217">
        <w:rPr>
          <w:rFonts w:ascii="Times New Roman" w:eastAsia="Times New Roman" w:hAnsi="Times New Roman" w:cs="Times New Roman"/>
          <w:color w:val="000000" w:themeColor="text1"/>
          <w:sz w:val="24"/>
          <w:szCs w:val="24"/>
          <w:lang w:val="bg-BG" w:eastAsia="bg-BG"/>
        </w:rPr>
        <w:t xml:space="preserve"> </w:t>
      </w:r>
      <w:r w:rsidR="00A154C4"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730217">
        <w:rPr>
          <w:rFonts w:ascii="Times New Roman" w:eastAsia="Times New Roman" w:hAnsi="Times New Roman" w:cs="Times New Roman"/>
          <w:color w:val="000000" w:themeColor="text1"/>
          <w:sz w:val="24"/>
          <w:szCs w:val="24"/>
          <w:lang w:val="bg-BG" w:eastAsia="bg-BG"/>
        </w:rPr>
        <w:t xml:space="preserve"> </w:t>
      </w:r>
      <w:r w:rsidR="00E948AC" w:rsidRPr="00002093">
        <w:rPr>
          <w:rFonts w:ascii="Times New Roman" w:eastAsia="Times New Roman" w:hAnsi="Times New Roman" w:cs="Times New Roman"/>
          <w:color w:val="000000" w:themeColor="text1"/>
          <w:sz w:val="24"/>
          <w:szCs w:val="24"/>
          <w:lang w:val="bg-BG" w:eastAsia="bg-BG"/>
        </w:rPr>
        <w:t>2</w:t>
      </w:r>
      <w:r w:rsidR="00ED6A37">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952711">
        <w:rPr>
          <w:rFonts w:ascii="Times New Roman" w:eastAsia="Times New Roman" w:hAnsi="Times New Roman" w:cs="Times New Roman"/>
          <w:color w:val="000000" w:themeColor="text1"/>
          <w:sz w:val="24"/>
          <w:szCs w:val="24"/>
          <w:lang w:eastAsia="bg-BG"/>
        </w:rPr>
        <w:t>22</w:t>
      </w:r>
      <w:r w:rsidR="00952711" w:rsidRPr="00366D5A">
        <w:rPr>
          <w:rFonts w:ascii="Times New Roman" w:eastAsia="Times New Roman" w:hAnsi="Times New Roman" w:cs="Times New Roman"/>
          <w:color w:val="000000" w:themeColor="text1"/>
          <w:sz w:val="24"/>
          <w:szCs w:val="24"/>
          <w:lang w:val="bg-BG" w:eastAsia="bg-BG"/>
        </w:rPr>
        <w:t xml:space="preserve"> </w:t>
      </w:r>
      <w:r w:rsidR="00952711">
        <w:rPr>
          <w:rFonts w:ascii="Times New Roman" w:eastAsia="Times New Roman" w:hAnsi="Times New Roman" w:cs="Times New Roman"/>
          <w:color w:val="000000" w:themeColor="text1"/>
          <w:sz w:val="24"/>
          <w:szCs w:val="24"/>
          <w:lang w:val="bg-BG" w:eastAsia="bg-BG"/>
        </w:rPr>
        <w:t xml:space="preserve"> май</w:t>
      </w:r>
      <w:r w:rsidR="00366D5A" w:rsidRPr="00366D5A">
        <w:rPr>
          <w:rFonts w:ascii="Times New Roman" w:eastAsia="Times New Roman" w:hAnsi="Times New Roman" w:cs="Times New Roman"/>
          <w:color w:val="000000" w:themeColor="text1"/>
          <w:sz w:val="24"/>
          <w:szCs w:val="24"/>
          <w:lang w:val="bg-BG" w:eastAsia="bg-BG"/>
        </w:rPr>
        <w:t xml:space="preserve"> </w:t>
      </w:r>
      <w:r w:rsidR="00952711" w:rsidRPr="00366D5A">
        <w:rPr>
          <w:rFonts w:ascii="Times New Roman" w:eastAsia="Times New Roman" w:hAnsi="Times New Roman" w:cs="Times New Roman"/>
          <w:color w:val="000000" w:themeColor="text1"/>
          <w:sz w:val="24"/>
          <w:szCs w:val="24"/>
          <w:lang w:val="bg-BG" w:eastAsia="bg-BG"/>
        </w:rPr>
        <w:t>201</w:t>
      </w:r>
      <w:r w:rsidR="00952711">
        <w:rPr>
          <w:rFonts w:ascii="Times New Roman" w:eastAsia="Times New Roman" w:hAnsi="Times New Roman" w:cs="Times New Roman"/>
          <w:color w:val="000000" w:themeColor="text1"/>
          <w:sz w:val="24"/>
          <w:szCs w:val="24"/>
          <w:lang w:val="bg-BG" w:eastAsia="bg-BG"/>
        </w:rPr>
        <w:t>8</w:t>
      </w:r>
      <w:r w:rsidR="00952711"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730217">
        <w:rPr>
          <w:rFonts w:ascii="Times New Roman" w:eastAsia="Times New Roman" w:hAnsi="Times New Roman" w:cs="Times New Roman"/>
          <w:color w:val="000000" w:themeColor="text1"/>
          <w:sz w:val="24"/>
          <w:szCs w:val="24"/>
          <w:lang w:val="bg-BG" w:eastAsia="bg-BG"/>
        </w:rPr>
        <w:t xml:space="preserve"> </w:t>
      </w:r>
      <w:r w:rsidR="00A154C4" w:rsidRPr="00002093">
        <w:rPr>
          <w:rFonts w:ascii="Times New Roman" w:eastAsia="Times New Roman" w:hAnsi="Times New Roman" w:cs="Times New Roman"/>
          <w:color w:val="000000" w:themeColor="text1"/>
          <w:sz w:val="24"/>
          <w:szCs w:val="24"/>
          <w:lang w:val="bg-BG" w:eastAsia="bg-BG"/>
        </w:rPr>
        <w:t>2</w:t>
      </w:r>
      <w:r w:rsidR="00372AFA">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372AFA">
        <w:rPr>
          <w:rFonts w:ascii="Times New Roman" w:eastAsia="Times New Roman" w:hAnsi="Times New Roman" w:cs="Times New Roman"/>
          <w:color w:val="000000" w:themeColor="text1"/>
          <w:sz w:val="24"/>
          <w:szCs w:val="24"/>
          <w:lang w:val="bg-BG" w:eastAsia="bg-BG"/>
        </w:rPr>
        <w:t>9</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w:t>
      </w:r>
      <w:r w:rsidR="00730217">
        <w:rPr>
          <w:rFonts w:ascii="Times New Roman" w:eastAsia="Times New Roman" w:hAnsi="Times New Roman" w:cs="Times New Roman"/>
          <w:color w:val="000000" w:themeColor="text1"/>
          <w:sz w:val="24"/>
          <w:szCs w:val="24"/>
          <w:lang w:val="bg-BG" w:eastAsia="bg-BG"/>
        </w:rPr>
        <w:t xml:space="preserve"> </w:t>
      </w:r>
      <w:r w:rsidR="008A4F12" w:rsidRPr="0097101D">
        <w:rPr>
          <w:rFonts w:ascii="Times New Roman" w:eastAsia="Times New Roman" w:hAnsi="Times New Roman" w:cs="Times New Roman"/>
          <w:color w:val="000000" w:themeColor="text1"/>
          <w:sz w:val="24"/>
          <w:szCs w:val="24"/>
          <w:lang w:val="bg-BG" w:eastAsia="bg-BG"/>
        </w:rPr>
        <w:t xml:space="preserve">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97101D">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97101D">
        <w:rPr>
          <w:rFonts w:ascii="Times New Roman" w:eastAsia="Times New Roman" w:hAnsi="Times New Roman" w:cs="Times New Roman"/>
          <w:color w:val="000000" w:themeColor="text1"/>
          <w:sz w:val="24"/>
          <w:szCs w:val="24"/>
          <w:lang w:val="bg-BG" w:eastAsia="bg-BG"/>
        </w:rPr>
        <w:t xml:space="preserve">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Банка БНБ София</w:t>
      </w:r>
      <w:r w:rsidRPr="00BC77C6">
        <w:rPr>
          <w:rFonts w:ascii="Times New Roman" w:eastAsia="Times New Roman" w:hAnsi="Times New Roman" w:cs="Times New Roman"/>
          <w:color w:val="000000" w:themeColor="text1"/>
          <w:sz w:val="24"/>
          <w:szCs w:val="24"/>
          <w:lang w:val="bg-BG" w:eastAsia="bg-BG"/>
        </w:rPr>
        <w:t xml:space="preserve">, </w:t>
      </w:r>
      <w:r w:rsidR="00B949ED" w:rsidRPr="00773FFA">
        <w:rPr>
          <w:rFonts w:ascii="Times New Roman" w:eastAsia="Times New Roman" w:hAnsi="Times New Roman" w:cs="Times New Roman"/>
          <w:color w:val="000000" w:themeColor="text1"/>
          <w:sz w:val="24"/>
          <w:szCs w:val="24"/>
          <w:lang w:val="bg-BG" w:eastAsia="bg-BG"/>
        </w:rPr>
        <w:t xml:space="preserve">АПИ- </w:t>
      </w:r>
      <w:r w:rsidR="009C609D" w:rsidRPr="004247C4">
        <w:rPr>
          <w:rFonts w:ascii="Times New Roman" w:eastAsia="Times New Roman" w:hAnsi="Times New Roman" w:cs="Times New Roman"/>
          <w:color w:val="000000" w:themeColor="text1"/>
          <w:sz w:val="24"/>
          <w:szCs w:val="24"/>
          <w:lang w:val="bg-BG" w:eastAsia="bg-BG"/>
        </w:rPr>
        <w:t>ОП“Региони</w:t>
      </w:r>
      <w:r w:rsidR="009C609D">
        <w:rPr>
          <w:rFonts w:ascii="Times New Roman" w:eastAsia="Times New Roman" w:hAnsi="Times New Roman" w:cs="Times New Roman"/>
          <w:color w:val="000000" w:themeColor="text1"/>
          <w:sz w:val="24"/>
          <w:szCs w:val="24"/>
          <w:lang w:val="bg-BG" w:eastAsia="bg-BG"/>
        </w:rPr>
        <w:t xml:space="preserve"> в растеж“</w:t>
      </w:r>
      <w:r w:rsidR="00B949ED">
        <w:rPr>
          <w:rFonts w:ascii="Times New Roman" w:eastAsia="Times New Roman" w:hAnsi="Times New Roman" w:cs="Times New Roman"/>
          <w:color w:val="000000" w:themeColor="text1"/>
          <w:sz w:val="24"/>
          <w:szCs w:val="24"/>
          <w:lang w:val="bg-BG" w:eastAsia="bg-BG"/>
        </w:rPr>
        <w:t>-бенефициент,</w:t>
      </w:r>
      <w:r w:rsidR="009C609D">
        <w:rPr>
          <w:rFonts w:ascii="Times New Roman" w:eastAsia="Times New Roman" w:hAnsi="Times New Roman" w:cs="Times New Roman"/>
          <w:color w:val="000000" w:themeColor="text1"/>
          <w:sz w:val="24"/>
          <w:szCs w:val="24"/>
          <w:lang w:val="bg-BG" w:eastAsia="bg-BG"/>
        </w:rPr>
        <w:t xml:space="preserve"> IBAN</w:t>
      </w:r>
      <w:r w:rsidR="00B949ED">
        <w:rPr>
          <w:rFonts w:ascii="Times New Roman" w:eastAsia="Times New Roman" w:hAnsi="Times New Roman" w:cs="Times New Roman"/>
          <w:color w:val="000000" w:themeColor="text1"/>
          <w:sz w:val="24"/>
          <w:szCs w:val="24"/>
          <w:lang w:val="bg-BG" w:eastAsia="bg-BG"/>
        </w:rPr>
        <w:t xml:space="preserve"> </w:t>
      </w:r>
      <w:r w:rsidR="009C609D">
        <w:rPr>
          <w:rFonts w:ascii="Times New Roman" w:eastAsia="Times New Roman" w:hAnsi="Times New Roman" w:cs="Times New Roman"/>
          <w:color w:val="000000" w:themeColor="text1"/>
          <w:sz w:val="24"/>
          <w:szCs w:val="24"/>
          <w:lang w:eastAsia="bg-BG"/>
        </w:rPr>
        <w:t>BG</w:t>
      </w:r>
      <w:r w:rsidR="00B949ED">
        <w:rPr>
          <w:rFonts w:ascii="Times New Roman" w:eastAsia="Times New Roman" w:hAnsi="Times New Roman" w:cs="Times New Roman"/>
          <w:color w:val="000000" w:themeColor="text1"/>
          <w:sz w:val="24"/>
          <w:szCs w:val="24"/>
          <w:lang w:val="bg-BG" w:eastAsia="bg-BG"/>
        </w:rPr>
        <w:t>64</w:t>
      </w:r>
      <w:r w:rsidR="009C609D">
        <w:rPr>
          <w:rFonts w:ascii="Times New Roman" w:eastAsia="Times New Roman" w:hAnsi="Times New Roman" w:cs="Times New Roman"/>
          <w:color w:val="000000" w:themeColor="text1"/>
          <w:sz w:val="24"/>
          <w:szCs w:val="24"/>
          <w:lang w:eastAsia="bg-BG"/>
        </w:rPr>
        <w:t xml:space="preserve"> BNBG 9661 3200 18</w:t>
      </w:r>
      <w:r w:rsidR="00B949ED">
        <w:rPr>
          <w:rFonts w:ascii="Times New Roman" w:eastAsia="Times New Roman" w:hAnsi="Times New Roman" w:cs="Times New Roman"/>
          <w:color w:val="000000" w:themeColor="text1"/>
          <w:sz w:val="24"/>
          <w:szCs w:val="24"/>
          <w:lang w:val="bg-BG" w:eastAsia="bg-BG"/>
        </w:rPr>
        <w:t>38</w:t>
      </w:r>
      <w:r w:rsidR="009C609D">
        <w:rPr>
          <w:rFonts w:ascii="Times New Roman" w:eastAsia="Times New Roman" w:hAnsi="Times New Roman" w:cs="Times New Roman"/>
          <w:color w:val="000000" w:themeColor="text1"/>
          <w:sz w:val="24"/>
          <w:szCs w:val="24"/>
          <w:lang w:eastAsia="bg-BG"/>
        </w:rPr>
        <w:t xml:space="preserve">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3F4A8B">
        <w:rPr>
          <w:rFonts w:ascii="Times New Roman" w:eastAsia="Times New Roman" w:hAnsi="Times New Roman" w:cs="Times New Roman"/>
          <w:color w:val="000000" w:themeColor="text1"/>
          <w:sz w:val="24"/>
          <w:szCs w:val="24"/>
          <w:lang w:val="bg-BG" w:eastAsia="bg-BG"/>
        </w:rPr>
        <w:t xml:space="preserve"> </w:t>
      </w:r>
      <w:r w:rsidR="00F05B0A" w:rsidRPr="00D74364">
        <w:rPr>
          <w:rFonts w:ascii="Times New Roman" w:eastAsia="Times New Roman" w:hAnsi="Times New Roman" w:cs="Times New Roman"/>
          <w:color w:val="000000" w:themeColor="text1"/>
          <w:sz w:val="24"/>
          <w:szCs w:val="24"/>
          <w:lang w:val="bg-BG" w:eastAsia="bg-BG"/>
        </w:rPr>
        <w:t>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EE1A4C" w:rsidRPr="002A5D67">
        <w:rPr>
          <w:rFonts w:ascii="Times New Roman" w:eastAsia="Times New Roman" w:hAnsi="Times New Roman" w:cs="Times New Roman"/>
          <w:color w:val="000000" w:themeColor="text1"/>
          <w:sz w:val="24"/>
          <w:szCs w:val="24"/>
          <w:lang w:val="bg-BG" w:eastAsia="bg-BG"/>
        </w:rPr>
        <w:t>3</w:t>
      </w:r>
      <w:r w:rsidR="00EE1A4C">
        <w:rPr>
          <w:rFonts w:ascii="Times New Roman" w:eastAsia="Times New Roman" w:hAnsi="Times New Roman" w:cs="Times New Roman"/>
          <w:color w:val="000000" w:themeColor="text1"/>
          <w:sz w:val="24"/>
          <w:szCs w:val="24"/>
          <w:lang w:eastAsia="bg-BG"/>
        </w:rPr>
        <w:t>1</w:t>
      </w:r>
      <w:r w:rsidR="00EE1A4C"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EE1A4C">
        <w:rPr>
          <w:rFonts w:ascii="Times New Roman" w:eastAsia="Times New Roman" w:hAnsi="Times New Roman" w:cs="Times New Roman"/>
          <w:color w:val="000000" w:themeColor="text1"/>
          <w:sz w:val="24"/>
          <w:szCs w:val="24"/>
          <w:lang w:eastAsia="bg-BG"/>
        </w:rPr>
        <w:t>32</w:t>
      </w:r>
      <w:r w:rsidR="00EE1A4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9C2154" w:rsidRDefault="004137F3"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CF686B"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десетразряден код на конкретен </w:t>
      </w:r>
      <w:r w:rsidR="00CF686B" w:rsidRPr="00BC77C6">
        <w:rPr>
          <w:rFonts w:ascii="Times New Roman" w:eastAsia="Times New Roman" w:hAnsi="Times New Roman" w:cs="Times New Roman"/>
          <w:color w:val="000000" w:themeColor="text1"/>
          <w:sz w:val="24"/>
          <w:szCs w:val="24"/>
          <w:lang w:val="bg-BG" w:eastAsia="bg-BG"/>
        </w:rPr>
        <w:t xml:space="preserve">бенефициент – </w:t>
      </w:r>
      <w:r w:rsidR="00CF686B" w:rsidRPr="00773FFA">
        <w:rPr>
          <w:rFonts w:ascii="Times New Roman" w:eastAsia="Times New Roman" w:hAnsi="Times New Roman" w:cs="Times New Roman"/>
          <w:color w:val="000000" w:themeColor="text1"/>
          <w:sz w:val="24"/>
          <w:szCs w:val="24"/>
          <w:lang w:val="bg-BG" w:eastAsia="bg-BG"/>
        </w:rPr>
        <w:t>АПИ.</w:t>
      </w:r>
      <w:r w:rsidR="00B949ED" w:rsidRPr="00CF686B">
        <w:rPr>
          <w:rFonts w:ascii="Times New Roman" w:eastAsia="Times New Roman" w:hAnsi="Times New Roman" w:cs="Times New Roman"/>
          <w:color w:val="000000" w:themeColor="text1"/>
          <w:sz w:val="24"/>
          <w:szCs w:val="24"/>
          <w:lang w:val="bg-BG" w:eastAsia="bg-BG"/>
        </w:rPr>
        <w:t xml:space="preserve"> </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подход по т.</w:t>
      </w:r>
      <w:r w:rsidR="001F38AF" w:rsidRPr="00CF686B">
        <w:rPr>
          <w:rFonts w:ascii="Times New Roman" w:eastAsia="Times New Roman" w:hAnsi="Times New Roman" w:cs="Times New Roman"/>
          <w:color w:val="000000" w:themeColor="text1"/>
          <w:sz w:val="24"/>
          <w:szCs w:val="24"/>
          <w:lang w:eastAsia="bg-BG"/>
        </w:rPr>
        <w:t>5.2</w:t>
      </w:r>
      <w:r w:rsidR="009C609D" w:rsidRPr="00CF686B">
        <w:rPr>
          <w:rFonts w:ascii="Times New Roman" w:eastAsia="Times New Roman" w:hAnsi="Times New Roman" w:cs="Times New Roman"/>
          <w:color w:val="000000" w:themeColor="text1"/>
          <w:sz w:val="24"/>
          <w:szCs w:val="24"/>
          <w:lang w:val="bg-BG" w:eastAsia="bg-BG"/>
        </w:rPr>
        <w:t xml:space="preserve"> от ДДС № </w:t>
      </w:r>
      <w:r w:rsidR="009F19C4" w:rsidRPr="00CF686B">
        <w:rPr>
          <w:rFonts w:ascii="Times New Roman" w:eastAsia="Times New Roman" w:hAnsi="Times New Roman" w:cs="Times New Roman"/>
          <w:color w:val="000000" w:themeColor="text1"/>
          <w:sz w:val="24"/>
          <w:szCs w:val="24"/>
          <w:lang w:val="bg-BG" w:eastAsia="bg-BG"/>
        </w:rPr>
        <w:t>6</w:t>
      </w:r>
      <w:r w:rsidR="009C609D" w:rsidRPr="00CF686B">
        <w:rPr>
          <w:rFonts w:ascii="Times New Roman" w:eastAsia="Times New Roman" w:hAnsi="Times New Roman" w:cs="Times New Roman"/>
          <w:color w:val="000000" w:themeColor="text1"/>
          <w:sz w:val="24"/>
          <w:szCs w:val="24"/>
          <w:lang w:val="bg-BG" w:eastAsia="bg-BG"/>
        </w:rPr>
        <w:t>/04.</w:t>
      </w:r>
      <w:proofErr w:type="spellStart"/>
      <w:r w:rsidR="009C609D" w:rsidRPr="00CF686B">
        <w:rPr>
          <w:rFonts w:ascii="Times New Roman" w:eastAsia="Times New Roman" w:hAnsi="Times New Roman" w:cs="Times New Roman"/>
          <w:color w:val="000000" w:themeColor="text1"/>
          <w:sz w:val="24"/>
          <w:szCs w:val="24"/>
          <w:lang w:val="bg-BG" w:eastAsia="bg-BG"/>
        </w:rPr>
        <w:t>04</w:t>
      </w:r>
      <w:proofErr w:type="spellEnd"/>
      <w:r w:rsidR="009C609D" w:rsidRPr="00CF686B">
        <w:rPr>
          <w:rFonts w:ascii="Times New Roman" w:eastAsia="Times New Roman" w:hAnsi="Times New Roman" w:cs="Times New Roman"/>
          <w:color w:val="000000" w:themeColor="text1"/>
          <w:sz w:val="24"/>
          <w:szCs w:val="24"/>
          <w:lang w:val="bg-BG" w:eastAsia="bg-BG"/>
        </w:rPr>
        <w:t>.2008  г</w:t>
      </w:r>
      <w:r w:rsidRPr="00CF686B">
        <w:rPr>
          <w:rFonts w:ascii="Times New Roman" w:eastAsia="Times New Roman" w:hAnsi="Times New Roman" w:cs="Times New Roman"/>
          <w:color w:val="000000" w:themeColor="text1"/>
          <w:sz w:val="24"/>
          <w:szCs w:val="24"/>
          <w:lang w:val="bg-BG" w:eastAsia="bg-BG"/>
        </w:rPr>
        <w:t>. на МФ – Дирекция „Държавно съкровище”). БЕНЕФИЦИЕНТЪТ е длъжен да уведоми Управляващия орган за неговия IBAN</w:t>
      </w:r>
      <w:r w:rsidR="009C2154">
        <w:rPr>
          <w:rFonts w:ascii="Times New Roman" w:eastAsia="Times New Roman" w:hAnsi="Times New Roman" w:cs="Times New Roman"/>
          <w:color w:val="000000" w:themeColor="text1"/>
          <w:sz w:val="24"/>
          <w:szCs w:val="24"/>
          <w:lang w:val="bg-BG" w:eastAsia="bg-BG"/>
        </w:rPr>
        <w:t>.</w:t>
      </w:r>
    </w:p>
    <w:p w:rsidR="00DD0386" w:rsidRPr="00CF686B" w:rsidRDefault="008A4F12" w:rsidP="00CF686B">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CF686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686B">
        <w:rPr>
          <w:rFonts w:ascii="Times New Roman" w:eastAsia="Times New Roman" w:hAnsi="Times New Roman" w:cs="Times New Roman"/>
          <w:color w:val="000000" w:themeColor="text1"/>
          <w:sz w:val="24"/>
          <w:szCs w:val="24"/>
          <w:lang w:val="bg-BG" w:eastAsia="bg-BG"/>
        </w:rPr>
        <w:t>дерогациите</w:t>
      </w:r>
      <w:proofErr w:type="spellEnd"/>
      <w:r w:rsidRPr="00CF686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CF686B">
        <w:rPr>
          <w:rFonts w:ascii="Times New Roman" w:eastAsia="Times New Roman" w:hAnsi="Times New Roman" w:cs="Times New Roman"/>
          <w:color w:val="000000" w:themeColor="text1"/>
          <w:sz w:val="24"/>
          <w:szCs w:val="24"/>
          <w:lang w:val="bg-BG" w:eastAsia="bg-BG"/>
        </w:rPr>
        <w:t xml:space="preserve">(ЕС) № </w:t>
      </w:r>
      <w:r w:rsidRPr="00CF686B">
        <w:rPr>
          <w:rFonts w:ascii="Times New Roman" w:eastAsia="Times New Roman" w:hAnsi="Times New Roman" w:cs="Times New Roman"/>
          <w:color w:val="000000" w:themeColor="text1"/>
          <w:sz w:val="24"/>
          <w:szCs w:val="24"/>
          <w:lang w:val="bg-BG" w:eastAsia="bg-BG"/>
        </w:rPr>
        <w:t xml:space="preserve">1303/2013 г., следва да се </w:t>
      </w:r>
      <w:r w:rsidRPr="00CF686B">
        <w:rPr>
          <w:rFonts w:ascii="Times New Roman" w:eastAsia="Times New Roman" w:hAnsi="Times New Roman" w:cs="Times New Roman"/>
          <w:color w:val="000000" w:themeColor="text1"/>
          <w:sz w:val="24"/>
          <w:szCs w:val="24"/>
          <w:lang w:val="bg-BG" w:eastAsia="bg-BG"/>
        </w:rPr>
        <w:lastRenderedPageBreak/>
        <w:t>превеждат по сметка</w:t>
      </w:r>
      <w:r w:rsidR="00DD0386" w:rsidRPr="00CF686B">
        <w:rPr>
          <w:rFonts w:ascii="Times New Roman" w:eastAsia="Times New Roman" w:hAnsi="Times New Roman" w:cs="Times New Roman"/>
          <w:color w:val="000000" w:themeColor="text1"/>
          <w:sz w:val="24"/>
          <w:szCs w:val="24"/>
          <w:lang w:val="bg-BG" w:eastAsia="bg-BG"/>
        </w:rPr>
        <w:t>:</w:t>
      </w:r>
      <w:r w:rsidRP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 xml:space="preserve">Банка БНБ София, </w:t>
      </w:r>
      <w:r w:rsidR="00CF686B">
        <w:rPr>
          <w:rFonts w:ascii="Times New Roman" w:eastAsia="Times New Roman" w:hAnsi="Times New Roman" w:cs="Times New Roman"/>
          <w:color w:val="000000" w:themeColor="text1"/>
          <w:sz w:val="24"/>
          <w:szCs w:val="24"/>
          <w:lang w:val="bg-BG" w:eastAsia="bg-BG"/>
        </w:rPr>
        <w:t>АПИ-</w:t>
      </w:r>
      <w:r w:rsidR="00CF686B" w:rsidRPr="00CF686B" w:rsidDel="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val="bg-BG" w:eastAsia="bg-BG"/>
        </w:rPr>
        <w:t>-ЕФРР-ОП“Региони в растеж“</w:t>
      </w:r>
      <w:r w:rsidR="00CF686B">
        <w:rPr>
          <w:rFonts w:ascii="Times New Roman" w:eastAsia="Times New Roman" w:hAnsi="Times New Roman" w:cs="Times New Roman"/>
          <w:color w:val="000000" w:themeColor="text1"/>
          <w:sz w:val="24"/>
          <w:szCs w:val="24"/>
          <w:lang w:val="bg-BG" w:eastAsia="bg-BG"/>
        </w:rPr>
        <w:t>-бенефициент,</w:t>
      </w:r>
      <w:r w:rsidR="009C609D" w:rsidRPr="00CF686B">
        <w:rPr>
          <w:rFonts w:ascii="Times New Roman" w:eastAsia="Times New Roman" w:hAnsi="Times New Roman" w:cs="Times New Roman"/>
          <w:color w:val="000000" w:themeColor="text1"/>
          <w:sz w:val="24"/>
          <w:szCs w:val="24"/>
          <w:lang w:val="bg-BG" w:eastAsia="bg-BG"/>
        </w:rPr>
        <w:t xml:space="preserve"> IBAN</w:t>
      </w:r>
      <w:r w:rsidR="00CF686B">
        <w:rPr>
          <w:rFonts w:ascii="Times New Roman" w:eastAsia="Times New Roman" w:hAnsi="Times New Roman" w:cs="Times New Roman"/>
          <w:color w:val="000000" w:themeColor="text1"/>
          <w:sz w:val="24"/>
          <w:szCs w:val="24"/>
          <w:lang w:val="bg-BG" w:eastAsia="bg-BG"/>
        </w:rPr>
        <w:t xml:space="preserve"> </w:t>
      </w:r>
      <w:r w:rsidR="009C609D" w:rsidRPr="00CF686B">
        <w:rPr>
          <w:rFonts w:ascii="Times New Roman" w:eastAsia="Times New Roman" w:hAnsi="Times New Roman" w:cs="Times New Roman"/>
          <w:color w:val="000000" w:themeColor="text1"/>
          <w:sz w:val="24"/>
          <w:szCs w:val="24"/>
          <w:lang w:eastAsia="bg-BG"/>
        </w:rPr>
        <w:t>BG</w:t>
      </w:r>
      <w:r w:rsidR="00CF686B">
        <w:rPr>
          <w:rFonts w:ascii="Times New Roman" w:eastAsia="Times New Roman" w:hAnsi="Times New Roman" w:cs="Times New Roman"/>
          <w:color w:val="000000" w:themeColor="text1"/>
          <w:sz w:val="24"/>
          <w:szCs w:val="24"/>
          <w:lang w:val="bg-BG" w:eastAsia="bg-BG"/>
        </w:rPr>
        <w:t>64</w:t>
      </w:r>
      <w:r w:rsidR="009C609D" w:rsidRPr="00CF686B">
        <w:rPr>
          <w:rFonts w:ascii="Times New Roman" w:eastAsia="Times New Roman" w:hAnsi="Times New Roman" w:cs="Times New Roman"/>
          <w:color w:val="000000" w:themeColor="text1"/>
          <w:sz w:val="24"/>
          <w:szCs w:val="24"/>
          <w:lang w:eastAsia="bg-BG"/>
        </w:rPr>
        <w:t xml:space="preserve"> BNBG 9661 3200 18</w:t>
      </w:r>
      <w:r w:rsidR="00CF686B">
        <w:rPr>
          <w:rFonts w:ascii="Times New Roman" w:eastAsia="Times New Roman" w:hAnsi="Times New Roman" w:cs="Times New Roman"/>
          <w:color w:val="000000" w:themeColor="text1"/>
          <w:sz w:val="24"/>
          <w:szCs w:val="24"/>
          <w:lang w:val="bg-BG" w:eastAsia="bg-BG"/>
        </w:rPr>
        <w:t>38</w:t>
      </w:r>
      <w:r w:rsidR="009C609D" w:rsidRPr="00CF686B">
        <w:rPr>
          <w:rFonts w:ascii="Times New Roman" w:eastAsia="Times New Roman" w:hAnsi="Times New Roman" w:cs="Times New Roman"/>
          <w:color w:val="000000" w:themeColor="text1"/>
          <w:sz w:val="24"/>
          <w:szCs w:val="24"/>
          <w:lang w:eastAsia="bg-BG"/>
        </w:rPr>
        <w:t xml:space="preserve"> 01</w:t>
      </w:r>
      <w:r w:rsidR="009C609D" w:rsidRPr="00CF686B">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E819E3" w:rsidRDefault="002E5DA4" w:rsidP="00E819E3">
      <w:pPr>
        <w:numPr>
          <w:ilvl w:val="0"/>
          <w:numId w:val="21"/>
        </w:numPr>
        <w:tabs>
          <w:tab w:val="left" w:pos="1134"/>
        </w:tabs>
        <w:spacing w:after="0" w:line="360" w:lineRule="auto"/>
        <w:ind w:left="0" w:firstLine="363"/>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E819E3">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B42795">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773FFA" w:rsidRPr="00D74364">
        <w:rPr>
          <w:rFonts w:ascii="Times New Roman" w:eastAsia="Times New Roman" w:hAnsi="Times New Roman" w:cs="Times New Roman"/>
          <w:color w:val="000000" w:themeColor="text1"/>
          <w:sz w:val="24"/>
          <w:szCs w:val="24"/>
          <w:lang w:val="bg-BG" w:eastAsia="bg-BG"/>
        </w:rPr>
        <w:t>1</w:t>
      </w:r>
      <w:r w:rsidR="00773FFA">
        <w:rPr>
          <w:rFonts w:ascii="Times New Roman" w:eastAsia="Times New Roman" w:hAnsi="Times New Roman" w:cs="Times New Roman"/>
          <w:color w:val="000000" w:themeColor="text1"/>
          <w:sz w:val="24"/>
          <w:szCs w:val="24"/>
          <w:lang w:val="bg-BG" w:eastAsia="bg-BG"/>
        </w:rPr>
        <w:t>1</w:t>
      </w:r>
      <w:r w:rsidR="00773FFA"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w:t>
      </w:r>
      <w:r w:rsidR="00773FFA">
        <w:rPr>
          <w:rFonts w:ascii="Times New Roman" w:eastAsia="Times New Roman" w:hAnsi="Times New Roman" w:cs="Times New Roman"/>
          <w:color w:val="000000" w:themeColor="text1"/>
          <w:sz w:val="24"/>
          <w:szCs w:val="24"/>
          <w:lang w:val="bg-BG" w:eastAsia="bg-BG"/>
        </w:rPr>
        <w:t>еди</w:t>
      </w:r>
      <w:r w:rsidR="00773FFA" w:rsidRPr="00D74364">
        <w:rPr>
          <w:rFonts w:ascii="Times New Roman" w:eastAsia="Times New Roman" w:hAnsi="Times New Roman" w:cs="Times New Roman"/>
          <w:color w:val="000000" w:themeColor="text1"/>
          <w:sz w:val="24"/>
          <w:szCs w:val="24"/>
          <w:lang w:val="bg-BG" w:eastAsia="bg-BG"/>
        </w:rPr>
        <w:t>надесет</w:t>
      </w:r>
      <w:r w:rsidR="00873855"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372AFA">
        <w:rPr>
          <w:rFonts w:ascii="Times New Roman" w:hAnsi="Times New Roman" w:cs="Times New Roman"/>
          <w:color w:val="000000" w:themeColor="text1"/>
          <w:sz w:val="24"/>
          <w:szCs w:val="24"/>
          <w:lang w:val="bg-BG"/>
        </w:rPr>
        <w:t>9</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lastRenderedPageBreak/>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B4279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372AFA">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D3716">
        <w:rPr>
          <w:rFonts w:ascii="Times New Roman" w:eastAsia="Times New Roman" w:hAnsi="Times New Roman" w:cs="Times New Roman"/>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EE1A4C">
        <w:rPr>
          <w:rFonts w:ascii="Times New Roman" w:eastAsia="Times New Roman" w:hAnsi="Times New Roman" w:cs="Times New Roman"/>
          <w:color w:val="000000" w:themeColor="text1"/>
          <w:sz w:val="24"/>
          <w:szCs w:val="24"/>
          <w:lang w:eastAsia="bg-BG"/>
        </w:rPr>
        <w:t xml:space="preserve"> </w:t>
      </w:r>
      <w:proofErr w:type="gramStart"/>
      <w:r w:rsidR="00EE1A4C">
        <w:rPr>
          <w:rFonts w:ascii="Times New Roman" w:eastAsia="Times New Roman" w:hAnsi="Times New Roman" w:cs="Times New Roman"/>
          <w:color w:val="000000" w:themeColor="text1"/>
          <w:sz w:val="24"/>
          <w:szCs w:val="24"/>
          <w:lang w:eastAsia="bg-BG"/>
        </w:rPr>
        <w:t>39</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w:t>
      </w:r>
      <w:proofErr w:type="gramEnd"/>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Евратом)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7A69C6" w:rsidRDefault="002E5DA4" w:rsidP="001F38AF">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VІ.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 ПРИЛОЖЕНИЯ</w:t>
      </w:r>
    </w:p>
    <w:p w:rsidR="002E5DA4" w:rsidRPr="00D74364" w:rsidRDefault="002E5DA4" w:rsidP="003D37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7B4E9C" w:rsidTr="001F38AF">
        <w:trPr>
          <w:trHeight w:val="686"/>
        </w:trPr>
        <w:tc>
          <w:tcPr>
            <w:tcW w:w="3582" w:type="dxa"/>
            <w:shd w:val="clear" w:color="auto" w:fill="auto"/>
          </w:tcPr>
          <w:p w:rsidR="002E5DA4" w:rsidRPr="00D74364"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D74364"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D74364">
              <w:rPr>
                <w:rFonts w:ascii="Times New Roman" w:eastAsia="Times New Roman" w:hAnsi="Times New Roman" w:cs="Times New Roman"/>
                <w:i/>
                <w:iCs/>
                <w:color w:val="000000" w:themeColor="text1"/>
                <w:sz w:val="24"/>
                <w:szCs w:val="24"/>
                <w:lang w:val="bg-BG" w:eastAsia="bg-BG"/>
              </w:rPr>
              <w:t xml:space="preserve"> носител</w:t>
            </w:r>
            <w:r w:rsidRPr="00D74364">
              <w:rPr>
                <w:rFonts w:ascii="Times New Roman" w:eastAsia="Times New Roman" w:hAnsi="Times New Roman" w:cs="Times New Roman"/>
                <w:i/>
                <w:iCs/>
                <w:color w:val="000000" w:themeColor="text1"/>
                <w:sz w:val="24"/>
                <w:szCs w:val="24"/>
                <w:lang w:val="bg-BG" w:eastAsia="bg-BG"/>
              </w:rPr>
              <w:t xml:space="preserve"> 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DA1721" w:rsidRPr="00D74364"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D74364" w:rsidRDefault="00DA172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w:t>
            </w:r>
            <w:r w:rsidR="003C1363" w:rsidRPr="00D74364">
              <w:rPr>
                <w:rFonts w:ascii="Times New Roman" w:eastAsia="Times New Roman" w:hAnsi="Times New Roman" w:cs="Times New Roman"/>
                <w:i/>
                <w:iCs/>
                <w:color w:val="000000" w:themeColor="text1"/>
                <w:sz w:val="24"/>
                <w:szCs w:val="24"/>
                <w:lang w:val="bg-BG" w:eastAsia="bg-BG"/>
              </w:rPr>
              <w:t xml:space="preserve">да  бъдат </w:t>
            </w:r>
            <w:r w:rsidRPr="00D74364">
              <w:rPr>
                <w:rFonts w:ascii="Times New Roman" w:eastAsia="Times New Roman" w:hAnsi="Times New Roman" w:cs="Times New Roman"/>
                <w:i/>
                <w:iCs/>
                <w:color w:val="000000" w:themeColor="text1"/>
                <w:sz w:val="24"/>
                <w:szCs w:val="24"/>
                <w:lang w:val="bg-BG" w:eastAsia="bg-BG"/>
              </w:rPr>
              <w:t>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D74364"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w:t>
            </w:r>
            <w:r w:rsidRPr="00D74364">
              <w:rPr>
                <w:rFonts w:ascii="Times New Roman" w:eastAsia="Times New Roman" w:hAnsi="Times New Roman" w:cs="Times New Roman"/>
                <w:i/>
                <w:color w:val="000000" w:themeColor="text1"/>
                <w:sz w:val="24"/>
                <w:szCs w:val="24"/>
                <w:lang w:val="bg-BG" w:eastAsia="bg-BG"/>
              </w:rPr>
              <w:lastRenderedPageBreak/>
              <w:t xml:space="preserve">публични средства </w:t>
            </w:r>
            <w:r w:rsidR="00FE790D" w:rsidRPr="00D74364">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7B4E9C" w:rsidTr="001F38AF">
        <w:tc>
          <w:tcPr>
            <w:tcW w:w="3582" w:type="dxa"/>
            <w:shd w:val="clear" w:color="auto" w:fill="auto"/>
          </w:tcPr>
          <w:p w:rsidR="00556033" w:rsidRPr="00D74364"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В2:</w:t>
            </w:r>
          </w:p>
        </w:tc>
        <w:tc>
          <w:tcPr>
            <w:tcW w:w="6946" w:type="dxa"/>
            <w:shd w:val="clear" w:color="auto" w:fill="auto"/>
          </w:tcPr>
          <w:p w:rsidR="00556033" w:rsidRPr="00D74364" w:rsidRDefault="00556033" w:rsidP="00ED6A37">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приходи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bookmarkStart w:id="0" w:name="_GoBack"/>
            <w:bookmarkEnd w:id="0"/>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D74364" w:rsidRDefault="00C85C40" w:rsidP="001B7850">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D74364"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7B4E9C" w:rsidTr="001F38AF">
        <w:tc>
          <w:tcPr>
            <w:tcW w:w="3582" w:type="dxa"/>
            <w:tcBorders>
              <w:bottom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w:t>
            </w:r>
          </w:p>
        </w:tc>
      </w:tr>
      <w:tr w:rsidR="0097101D" w:rsidRPr="007B4E9C" w:rsidTr="001F38AF">
        <w:tc>
          <w:tcPr>
            <w:tcW w:w="3582" w:type="dxa"/>
            <w:tcBorders>
              <w:top w:val="single" w:sz="4" w:space="0" w:color="auto"/>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Default="00C527F1"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ДНФ № 3</w:t>
            </w:r>
            <w:r>
              <w:rPr>
                <w:rFonts w:ascii="Times New Roman" w:eastAsia="Times New Roman" w:hAnsi="Times New Roman" w:cs="Times New Roman"/>
                <w:i/>
                <w:iCs/>
                <w:color w:val="000000" w:themeColor="text1"/>
                <w:sz w:val="24"/>
                <w:szCs w:val="24"/>
                <w:lang w:eastAsia="bg-BG"/>
              </w:rPr>
              <w:t>/</w:t>
            </w:r>
            <w:r>
              <w:rPr>
                <w:rFonts w:ascii="Times New Roman" w:eastAsia="Times New Roman" w:hAnsi="Times New Roman" w:cs="Times New Roman"/>
                <w:i/>
                <w:iCs/>
                <w:color w:val="000000" w:themeColor="text1"/>
                <w:sz w:val="24"/>
                <w:szCs w:val="24"/>
                <w:lang w:val="bg-BG" w:eastAsia="bg-BG"/>
              </w:rPr>
              <w:t xml:space="preserve">23.12.2016 г. </w:t>
            </w:r>
            <w:r w:rsidR="00C85C40" w:rsidRPr="00D74364">
              <w:rPr>
                <w:rFonts w:ascii="Times New Roman" w:eastAsia="Times New Roman" w:hAnsi="Times New Roman" w:cs="Times New Roman"/>
                <w:i/>
                <w:iCs/>
                <w:color w:val="000000" w:themeColor="text1"/>
                <w:sz w:val="24"/>
                <w:szCs w:val="24"/>
                <w:lang w:val="bg-BG" w:eastAsia="bg-BG"/>
              </w:rPr>
              <w:t xml:space="preserve">за третиране на ДДС като допустим разход при изпълнение на проекти по </w:t>
            </w:r>
            <w:r w:rsidR="00C85C40" w:rsidRPr="00D74364">
              <w:rPr>
                <w:rFonts w:ascii="Times New Roman" w:eastAsia="Times New Roman" w:hAnsi="Times New Roman" w:cs="Times New Roman"/>
                <w:i/>
                <w:iCs/>
                <w:color w:val="000000" w:themeColor="text1"/>
                <w:sz w:val="24"/>
                <w:szCs w:val="24"/>
                <w:lang w:eastAsia="bg-BG"/>
              </w:rPr>
              <w:t>o</w:t>
            </w:r>
            <w:proofErr w:type="spellStart"/>
            <w:r w:rsidR="00C85C40" w:rsidRPr="00D74364">
              <w:rPr>
                <w:rFonts w:ascii="Times New Roman" w:eastAsia="Times New Roman" w:hAnsi="Times New Roman" w:cs="Times New Roman"/>
                <w:i/>
                <w:iCs/>
                <w:color w:val="000000" w:themeColor="text1"/>
                <w:sz w:val="24"/>
                <w:szCs w:val="24"/>
                <w:lang w:val="bg-BG" w:eastAsia="bg-BG"/>
              </w:rPr>
              <w:t>перативните</w:t>
            </w:r>
            <w:proofErr w:type="spellEnd"/>
            <w:r w:rsidR="00C85C40" w:rsidRPr="00D74364">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00C85C40" w:rsidRPr="00D74364">
              <w:rPr>
                <w:rFonts w:ascii="Times New Roman" w:eastAsia="Times New Roman" w:hAnsi="Times New Roman" w:cs="Times New Roman"/>
                <w:i/>
                <w:iCs/>
                <w:color w:val="000000" w:themeColor="text1"/>
                <w:sz w:val="24"/>
                <w:szCs w:val="24"/>
                <w:lang w:val="bg-BG" w:eastAsia="bg-BG"/>
              </w:rPr>
              <w:t>съфинансирани</w:t>
            </w:r>
            <w:proofErr w:type="spellEnd"/>
            <w:r w:rsidR="00C85C40" w:rsidRPr="00D74364">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iCs/>
                <w:color w:val="000000" w:themeColor="text1"/>
                <w:sz w:val="24"/>
                <w:szCs w:val="24"/>
                <w:lang w:val="bg-BG" w:eastAsia="bg-BG"/>
              </w:rPr>
              <w:t>)</w:t>
            </w:r>
          </w:p>
          <w:p w:rsidR="007B4E9C" w:rsidRPr="00D74364" w:rsidRDefault="007B4E9C" w:rsidP="000568C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Наредба № Н-3 от </w:t>
            </w:r>
            <w:r w:rsidR="000568CA">
              <w:rPr>
                <w:rFonts w:ascii="Times New Roman" w:eastAsia="Times New Roman" w:hAnsi="Times New Roman" w:cs="Times New Roman"/>
                <w:i/>
                <w:iCs/>
                <w:color w:val="000000" w:themeColor="text1"/>
                <w:sz w:val="24"/>
                <w:szCs w:val="24"/>
                <w:lang w:val="bg-BG" w:eastAsia="bg-BG"/>
              </w:rPr>
              <w:t>22 май</w:t>
            </w:r>
            <w:r>
              <w:rPr>
                <w:rFonts w:ascii="Times New Roman" w:eastAsia="Times New Roman" w:hAnsi="Times New Roman" w:cs="Times New Roman"/>
                <w:i/>
                <w:iCs/>
                <w:color w:val="000000" w:themeColor="text1"/>
                <w:sz w:val="24"/>
                <w:szCs w:val="24"/>
                <w:lang w:val="bg-BG" w:eastAsia="bg-BG"/>
              </w:rPr>
              <w:t xml:space="preserve"> 201</w:t>
            </w:r>
            <w:r w:rsidR="000568CA">
              <w:rPr>
                <w:rFonts w:ascii="Times New Roman" w:eastAsia="Times New Roman" w:hAnsi="Times New Roman" w:cs="Times New Roman"/>
                <w:i/>
                <w:iCs/>
                <w:color w:val="000000" w:themeColor="text1"/>
                <w:sz w:val="24"/>
                <w:szCs w:val="24"/>
                <w:lang w:val="bg-BG" w:eastAsia="bg-BG"/>
              </w:rPr>
              <w:t>8</w:t>
            </w:r>
            <w:r>
              <w:rPr>
                <w:rFonts w:ascii="Times New Roman" w:eastAsia="Times New Roman" w:hAnsi="Times New Roman" w:cs="Times New Roman"/>
                <w:i/>
                <w:iCs/>
                <w:color w:val="000000" w:themeColor="text1"/>
                <w:sz w:val="24"/>
                <w:szCs w:val="24"/>
                <w:lang w:val="bg-B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97101D" w:rsidRPr="007B4E9C" w:rsidTr="001F38AF">
        <w:tc>
          <w:tcPr>
            <w:tcW w:w="3582" w:type="dxa"/>
            <w:tcBorders>
              <w:top w:val="nil"/>
              <w:left w:val="single" w:sz="4" w:space="0" w:color="auto"/>
              <w:bottom w:val="nil"/>
              <w:right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D74364" w:rsidRDefault="00C85C40" w:rsidP="00CE5052">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на финансите ДДС № 0</w:t>
            </w:r>
            <w:r w:rsidR="00CE5052">
              <w:rPr>
                <w:rFonts w:ascii="Times New Roman" w:eastAsia="Times New Roman" w:hAnsi="Times New Roman" w:cs="Times New Roman"/>
                <w:i/>
                <w:sz w:val="24"/>
                <w:szCs w:val="24"/>
                <w:lang w:val="bg-BG" w:eastAsia="bg-BG"/>
              </w:rPr>
              <w:t>6</w:t>
            </w:r>
            <w:r w:rsidRPr="00DB7AFF">
              <w:rPr>
                <w:rFonts w:ascii="Times New Roman" w:eastAsia="Times New Roman" w:hAnsi="Times New Roman" w:cs="Times New Roman"/>
                <w:i/>
                <w:sz w:val="24"/>
                <w:szCs w:val="24"/>
                <w:lang w:val="bg-BG" w:eastAsia="bg-BG"/>
              </w:rPr>
              <w:t>/04.</w:t>
            </w:r>
            <w:proofErr w:type="spellStart"/>
            <w:r w:rsidRPr="00DB7AFF">
              <w:rPr>
                <w:rFonts w:ascii="Times New Roman" w:eastAsia="Times New Roman" w:hAnsi="Times New Roman" w:cs="Times New Roman"/>
                <w:i/>
                <w:sz w:val="24"/>
                <w:szCs w:val="24"/>
                <w:lang w:val="bg-BG" w:eastAsia="bg-BG"/>
              </w:rPr>
              <w:t>04</w:t>
            </w:r>
            <w:proofErr w:type="spellEnd"/>
            <w:r w:rsidRPr="00DB7AFF">
              <w:rPr>
                <w:rFonts w:ascii="Times New Roman" w:eastAsia="Times New Roman" w:hAnsi="Times New Roman" w:cs="Times New Roman"/>
                <w:i/>
                <w:sz w:val="24"/>
                <w:szCs w:val="24"/>
                <w:lang w:val="bg-BG" w:eastAsia="bg-BG"/>
              </w:rPr>
              <w:t xml:space="preserve">.2008 г. относно редът и начинът за предоставяне </w:t>
            </w:r>
            <w:r w:rsidR="00CE5052">
              <w:rPr>
                <w:rFonts w:ascii="Times New Roman" w:eastAsia="Times New Roman" w:hAnsi="Times New Roman" w:cs="Times New Roman"/>
                <w:i/>
                <w:sz w:val="24"/>
                <w:szCs w:val="24"/>
                <w:lang w:val="bg-BG" w:eastAsia="bg-BG"/>
              </w:rPr>
              <w:t>и отчитане</w:t>
            </w:r>
            <w:r w:rsidRPr="00DB7AFF">
              <w:rPr>
                <w:rFonts w:ascii="Times New Roman" w:eastAsia="Times New Roman" w:hAnsi="Times New Roman" w:cs="Times New Roman"/>
                <w:i/>
                <w:sz w:val="24"/>
                <w:szCs w:val="24"/>
                <w:lang w:val="bg-BG" w:eastAsia="bg-BG"/>
              </w:rPr>
              <w:t xml:space="preserve">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DB7AFF">
              <w:rPr>
                <w:rFonts w:ascii="Times New Roman" w:eastAsia="Times New Roman" w:hAnsi="Times New Roman" w:cs="Times New Roman"/>
                <w:i/>
                <w:iCs/>
                <w:sz w:val="24"/>
                <w:szCs w:val="24"/>
                <w:lang w:val="bg-BG" w:eastAsia="bg-BG"/>
              </w:rPr>
              <w:t>в ИСУН 2020</w:t>
            </w:r>
            <w:r w:rsidRPr="00DB7AFF">
              <w:rPr>
                <w:rFonts w:ascii="Times New Roman" w:eastAsia="Times New Roman" w:hAnsi="Times New Roman" w:cs="Times New Roman"/>
                <w:i/>
                <w:sz w:val="24"/>
                <w:szCs w:val="24"/>
                <w:lang w:val="bg-BG" w:eastAsia="bg-BG"/>
              </w:rPr>
              <w:t>)</w:t>
            </w:r>
          </w:p>
        </w:tc>
      </w:tr>
      <w:tr w:rsidR="0097101D" w:rsidRPr="007B4E9C" w:rsidTr="001F38AF">
        <w:tc>
          <w:tcPr>
            <w:tcW w:w="3582" w:type="dxa"/>
            <w:tcBorders>
              <w:top w:val="single" w:sz="4" w:space="0" w:color="auto"/>
            </w:tcBorders>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Информация за размера на невъзстановимия данък върху </w:t>
            </w:r>
            <w:r w:rsidRPr="00D74364">
              <w:rPr>
                <w:rFonts w:ascii="Times New Roman" w:eastAsia="Times New Roman" w:hAnsi="Times New Roman" w:cs="Times New Roman"/>
                <w:i/>
                <w:color w:val="000000" w:themeColor="text1"/>
                <w:sz w:val="24"/>
                <w:szCs w:val="24"/>
                <w:lang w:val="bg-BG" w:eastAsia="bg-BG"/>
              </w:rPr>
              <w:lastRenderedPageBreak/>
              <w:t>добавена стойност, който се включва като допустим разход по проекта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E44573"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97101D" w:rsidRPr="007B4E9C" w:rsidTr="001F38AF">
        <w:tc>
          <w:tcPr>
            <w:tcW w:w="3582" w:type="dxa"/>
            <w:shd w:val="clear" w:color="auto" w:fill="auto"/>
          </w:tcPr>
          <w:p w:rsidR="00C85C40" w:rsidRPr="00D74364"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C85C40" w:rsidRPr="00D74364" w:rsidRDefault="004247C4" w:rsidP="004247C4">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4247C4">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85C40" w:rsidRPr="00D74364">
              <w:rPr>
                <w:rFonts w:ascii="Times New Roman" w:eastAsia="Times New Roman" w:hAnsi="Times New Roman" w:cs="Times New Roman"/>
                <w:i/>
                <w:color w:val="000000" w:themeColor="text1"/>
                <w:sz w:val="24"/>
                <w:szCs w:val="24"/>
                <w:lang w:val="bg-BG" w:eastAsia="bg-BG"/>
              </w:rPr>
              <w:t xml:space="preserve">, приета с ПМС № </w:t>
            </w:r>
            <w:r w:rsidRPr="004247C4">
              <w:rPr>
                <w:rFonts w:ascii="Times New Roman" w:eastAsia="Times New Roman" w:hAnsi="Times New Roman" w:cs="Times New Roman"/>
                <w:i/>
                <w:color w:val="000000" w:themeColor="text1"/>
                <w:sz w:val="24"/>
                <w:szCs w:val="24"/>
                <w:lang w:val="bg-BG" w:eastAsia="bg-BG"/>
              </w:rPr>
              <w:t>ПМС № 57 от 28.03.2017 г.</w:t>
            </w:r>
            <w:r w:rsidRPr="004247C4" w:rsidDel="004247C4">
              <w:rPr>
                <w:rFonts w:ascii="Times New Roman" w:eastAsia="Times New Roman" w:hAnsi="Times New Roman" w:cs="Times New Roman"/>
                <w:i/>
                <w:color w:val="000000" w:themeColor="text1"/>
                <w:sz w:val="24"/>
                <w:szCs w:val="24"/>
                <w:lang w:val="bg-BG" w:eastAsia="bg-BG"/>
              </w:rPr>
              <w:t xml:space="preserve"> </w:t>
            </w:r>
            <w:r w:rsidR="00C85C40" w:rsidRPr="00D74364">
              <w:rPr>
                <w:rFonts w:ascii="Times New Roman" w:eastAsia="Times New Roman" w:hAnsi="Times New Roman" w:cs="Times New Roman"/>
                <w:i/>
                <w:color w:val="000000" w:themeColor="text1"/>
                <w:sz w:val="24"/>
                <w:szCs w:val="24"/>
                <w:lang w:val="bg-BG" w:eastAsia="bg-BG"/>
              </w:rPr>
              <w:t>(</w:t>
            </w:r>
            <w:r w:rsidR="00E44573" w:rsidRPr="00D74364">
              <w:rPr>
                <w:rFonts w:ascii="Times New Roman" w:eastAsia="Times New Roman" w:hAnsi="Times New Roman" w:cs="Times New Roman"/>
                <w:i/>
                <w:iCs/>
                <w:color w:val="000000" w:themeColor="text1"/>
                <w:sz w:val="24"/>
                <w:szCs w:val="24"/>
                <w:lang w:val="bg-BG" w:eastAsia="bg-BG"/>
              </w:rPr>
              <w:t>в ИСУН 2020</w:t>
            </w:r>
            <w:r w:rsidR="00C85C40" w:rsidRPr="00D74364">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xml:space="preserve">, в следствие на която клауза от Договора влиза в противоречие с правна норма от нормативен акт, </w:t>
      </w:r>
      <w:r w:rsidRPr="00D74364">
        <w:rPr>
          <w:rFonts w:ascii="Times New Roman" w:eastAsia="Times New Roman" w:hAnsi="Times New Roman" w:cs="Times New Roman"/>
          <w:color w:val="000000" w:themeColor="text1"/>
          <w:sz w:val="24"/>
          <w:szCs w:val="24"/>
          <w:lang w:val="bg-BG" w:eastAsia="bg-BG"/>
        </w:rPr>
        <w:lastRenderedPageBreak/>
        <w:t>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DC541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default" r:id="rId9"/>
      <w:footerReference w:type="default" r:id="rId10"/>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A15" w:rsidRDefault="00CB2A15">
      <w:pPr>
        <w:spacing w:after="0" w:line="240" w:lineRule="auto"/>
      </w:pPr>
      <w:r>
        <w:separator/>
      </w:r>
    </w:p>
  </w:endnote>
  <w:endnote w:type="continuationSeparator" w:id="0">
    <w:p w:rsidR="00CB2A15" w:rsidRDefault="00CB2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412EC1">
          <w:rPr>
            <w:rFonts w:ascii="Times New Roman" w:hAnsi="Times New Roman" w:cs="Times New Roman"/>
            <w:b/>
            <w:noProof/>
            <w:sz w:val="18"/>
            <w:szCs w:val="18"/>
          </w:rPr>
          <w:t>17</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A15" w:rsidRDefault="00CB2A15">
      <w:pPr>
        <w:spacing w:after="0" w:line="240" w:lineRule="auto"/>
      </w:pPr>
      <w:r>
        <w:separator/>
      </w:r>
    </w:p>
  </w:footnote>
  <w:footnote w:type="continuationSeparator" w:id="0">
    <w:p w:rsidR="00CB2A15" w:rsidRDefault="00CB2A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780018F"/>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7">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2">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22"/>
  </w:num>
  <w:num w:numId="5">
    <w:abstractNumId w:val="29"/>
  </w:num>
  <w:num w:numId="6">
    <w:abstractNumId w:val="21"/>
  </w:num>
  <w:num w:numId="7">
    <w:abstractNumId w:val="16"/>
  </w:num>
  <w:num w:numId="8">
    <w:abstractNumId w:val="23"/>
  </w:num>
  <w:num w:numId="9">
    <w:abstractNumId w:val="6"/>
  </w:num>
  <w:num w:numId="10">
    <w:abstractNumId w:val="25"/>
  </w:num>
  <w:num w:numId="11">
    <w:abstractNumId w:val="20"/>
  </w:num>
  <w:num w:numId="12">
    <w:abstractNumId w:val="14"/>
  </w:num>
  <w:num w:numId="13">
    <w:abstractNumId w:val="8"/>
  </w:num>
  <w:num w:numId="14">
    <w:abstractNumId w:val="3"/>
  </w:num>
  <w:num w:numId="15">
    <w:abstractNumId w:val="12"/>
  </w:num>
  <w:num w:numId="16">
    <w:abstractNumId w:val="17"/>
  </w:num>
  <w:num w:numId="17">
    <w:abstractNumId w:val="15"/>
  </w:num>
  <w:num w:numId="18">
    <w:abstractNumId w:val="18"/>
  </w:num>
  <w:num w:numId="19">
    <w:abstractNumId w:val="26"/>
  </w:num>
  <w:num w:numId="20">
    <w:abstractNumId w:val="27"/>
  </w:num>
  <w:num w:numId="21">
    <w:abstractNumId w:val="28"/>
  </w:num>
  <w:num w:numId="22">
    <w:abstractNumId w:val="32"/>
  </w:num>
  <w:num w:numId="23">
    <w:abstractNumId w:val="10"/>
  </w:num>
  <w:num w:numId="24">
    <w:abstractNumId w:val="0"/>
  </w:num>
  <w:num w:numId="25">
    <w:abstractNumId w:val="31"/>
  </w:num>
  <w:num w:numId="26">
    <w:abstractNumId w:val="7"/>
  </w:num>
  <w:num w:numId="27">
    <w:abstractNumId w:val="33"/>
  </w:num>
  <w:num w:numId="28">
    <w:abstractNumId w:val="24"/>
  </w:num>
  <w:num w:numId="29">
    <w:abstractNumId w:val="35"/>
  </w:num>
  <w:num w:numId="30">
    <w:abstractNumId w:val="30"/>
  </w:num>
  <w:num w:numId="31">
    <w:abstractNumId w:val="2"/>
  </w:num>
  <w:num w:numId="32">
    <w:abstractNumId w:val="9"/>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68CF"/>
    <w:rsid w:val="00042368"/>
    <w:rsid w:val="00043806"/>
    <w:rsid w:val="00045CE7"/>
    <w:rsid w:val="000469AA"/>
    <w:rsid w:val="00054C6D"/>
    <w:rsid w:val="00055272"/>
    <w:rsid w:val="00055A56"/>
    <w:rsid w:val="000568CA"/>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7FC"/>
    <w:rsid w:val="000C36B3"/>
    <w:rsid w:val="000C533E"/>
    <w:rsid w:val="000C5EFF"/>
    <w:rsid w:val="000C630E"/>
    <w:rsid w:val="000D3164"/>
    <w:rsid w:val="000D336B"/>
    <w:rsid w:val="000D5317"/>
    <w:rsid w:val="000D6876"/>
    <w:rsid w:val="000E0650"/>
    <w:rsid w:val="000E3DA1"/>
    <w:rsid w:val="000E6F56"/>
    <w:rsid w:val="000F05B3"/>
    <w:rsid w:val="000F2E0D"/>
    <w:rsid w:val="000F33EF"/>
    <w:rsid w:val="000F54F2"/>
    <w:rsid w:val="000F58F3"/>
    <w:rsid w:val="000F6E85"/>
    <w:rsid w:val="001057A1"/>
    <w:rsid w:val="00106B3F"/>
    <w:rsid w:val="00106B59"/>
    <w:rsid w:val="001126B9"/>
    <w:rsid w:val="00113ED8"/>
    <w:rsid w:val="001143C6"/>
    <w:rsid w:val="0012028B"/>
    <w:rsid w:val="00120BD6"/>
    <w:rsid w:val="00124887"/>
    <w:rsid w:val="00125546"/>
    <w:rsid w:val="00140263"/>
    <w:rsid w:val="00140847"/>
    <w:rsid w:val="001415A8"/>
    <w:rsid w:val="0014271B"/>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96390"/>
    <w:rsid w:val="001A1C9C"/>
    <w:rsid w:val="001A26A9"/>
    <w:rsid w:val="001A56FD"/>
    <w:rsid w:val="001A6E81"/>
    <w:rsid w:val="001A6F39"/>
    <w:rsid w:val="001A79AE"/>
    <w:rsid w:val="001B3699"/>
    <w:rsid w:val="001B5FBD"/>
    <w:rsid w:val="001B7850"/>
    <w:rsid w:val="001C2CC8"/>
    <w:rsid w:val="001C3C4A"/>
    <w:rsid w:val="001C6790"/>
    <w:rsid w:val="001D4AA1"/>
    <w:rsid w:val="001E3B94"/>
    <w:rsid w:val="001E542A"/>
    <w:rsid w:val="001E5C09"/>
    <w:rsid w:val="001F38AF"/>
    <w:rsid w:val="00203924"/>
    <w:rsid w:val="0020498B"/>
    <w:rsid w:val="002076C0"/>
    <w:rsid w:val="00212D58"/>
    <w:rsid w:val="0021318C"/>
    <w:rsid w:val="00215194"/>
    <w:rsid w:val="00222AF4"/>
    <w:rsid w:val="00223DCD"/>
    <w:rsid w:val="002241EF"/>
    <w:rsid w:val="0022662B"/>
    <w:rsid w:val="00237523"/>
    <w:rsid w:val="00237C19"/>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33EC"/>
    <w:rsid w:val="002935A7"/>
    <w:rsid w:val="00296EA9"/>
    <w:rsid w:val="00297577"/>
    <w:rsid w:val="002A046D"/>
    <w:rsid w:val="002A0DCD"/>
    <w:rsid w:val="002A218C"/>
    <w:rsid w:val="002A5D67"/>
    <w:rsid w:val="002A6428"/>
    <w:rsid w:val="002B0802"/>
    <w:rsid w:val="002B24A5"/>
    <w:rsid w:val="002B4EE4"/>
    <w:rsid w:val="002B5054"/>
    <w:rsid w:val="002B54FA"/>
    <w:rsid w:val="002B76A7"/>
    <w:rsid w:val="002D1BE1"/>
    <w:rsid w:val="002D3836"/>
    <w:rsid w:val="002D443E"/>
    <w:rsid w:val="002D48E7"/>
    <w:rsid w:val="002D72F5"/>
    <w:rsid w:val="002D7607"/>
    <w:rsid w:val="002E4991"/>
    <w:rsid w:val="002E4D5D"/>
    <w:rsid w:val="002E5DA4"/>
    <w:rsid w:val="002E5ECB"/>
    <w:rsid w:val="002E6D19"/>
    <w:rsid w:val="002E76D1"/>
    <w:rsid w:val="002F1FF0"/>
    <w:rsid w:val="002F229A"/>
    <w:rsid w:val="002F42CB"/>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52BC"/>
    <w:rsid w:val="00333E33"/>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6EFB"/>
    <w:rsid w:val="00367B95"/>
    <w:rsid w:val="00371DB2"/>
    <w:rsid w:val="00372AFA"/>
    <w:rsid w:val="003758FD"/>
    <w:rsid w:val="003761F6"/>
    <w:rsid w:val="00376BAD"/>
    <w:rsid w:val="0038163B"/>
    <w:rsid w:val="0038455F"/>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3716"/>
    <w:rsid w:val="003D5D66"/>
    <w:rsid w:val="003D6F7C"/>
    <w:rsid w:val="003D7162"/>
    <w:rsid w:val="003E4607"/>
    <w:rsid w:val="003E7098"/>
    <w:rsid w:val="003F4244"/>
    <w:rsid w:val="003F4A8B"/>
    <w:rsid w:val="00401519"/>
    <w:rsid w:val="00406A36"/>
    <w:rsid w:val="00407051"/>
    <w:rsid w:val="00412EC1"/>
    <w:rsid w:val="004137F3"/>
    <w:rsid w:val="004140B6"/>
    <w:rsid w:val="004153C0"/>
    <w:rsid w:val="00416DE4"/>
    <w:rsid w:val="0042023D"/>
    <w:rsid w:val="00423040"/>
    <w:rsid w:val="00423641"/>
    <w:rsid w:val="00423A32"/>
    <w:rsid w:val="004247C4"/>
    <w:rsid w:val="00425FAF"/>
    <w:rsid w:val="00432D86"/>
    <w:rsid w:val="00434B57"/>
    <w:rsid w:val="004372CB"/>
    <w:rsid w:val="004461A9"/>
    <w:rsid w:val="00453A7D"/>
    <w:rsid w:val="00455086"/>
    <w:rsid w:val="004569C6"/>
    <w:rsid w:val="004638BE"/>
    <w:rsid w:val="00473B92"/>
    <w:rsid w:val="0047413A"/>
    <w:rsid w:val="00474CAC"/>
    <w:rsid w:val="004752F4"/>
    <w:rsid w:val="00481C90"/>
    <w:rsid w:val="00482092"/>
    <w:rsid w:val="00483C99"/>
    <w:rsid w:val="00485400"/>
    <w:rsid w:val="004857AE"/>
    <w:rsid w:val="004867F2"/>
    <w:rsid w:val="0049206C"/>
    <w:rsid w:val="004925FA"/>
    <w:rsid w:val="00494E21"/>
    <w:rsid w:val="004A4A4C"/>
    <w:rsid w:val="004A6412"/>
    <w:rsid w:val="004A6DD8"/>
    <w:rsid w:val="004B12EE"/>
    <w:rsid w:val="004B134E"/>
    <w:rsid w:val="004B2BBD"/>
    <w:rsid w:val="004B5FBF"/>
    <w:rsid w:val="004C0CF8"/>
    <w:rsid w:val="004C232F"/>
    <w:rsid w:val="004C374A"/>
    <w:rsid w:val="004D2FF3"/>
    <w:rsid w:val="004D6F85"/>
    <w:rsid w:val="004E062B"/>
    <w:rsid w:val="004E11BF"/>
    <w:rsid w:val="004E1B37"/>
    <w:rsid w:val="004E511E"/>
    <w:rsid w:val="004E55B2"/>
    <w:rsid w:val="004F2266"/>
    <w:rsid w:val="004F576A"/>
    <w:rsid w:val="004F62B8"/>
    <w:rsid w:val="004F7341"/>
    <w:rsid w:val="004F78E6"/>
    <w:rsid w:val="005005F8"/>
    <w:rsid w:val="00500BE9"/>
    <w:rsid w:val="00501856"/>
    <w:rsid w:val="00510169"/>
    <w:rsid w:val="00512C39"/>
    <w:rsid w:val="00514E11"/>
    <w:rsid w:val="0052186D"/>
    <w:rsid w:val="00523A73"/>
    <w:rsid w:val="00533070"/>
    <w:rsid w:val="00533F95"/>
    <w:rsid w:val="00535E4C"/>
    <w:rsid w:val="00537DA0"/>
    <w:rsid w:val="00543E11"/>
    <w:rsid w:val="00544DD2"/>
    <w:rsid w:val="00554BF1"/>
    <w:rsid w:val="00556033"/>
    <w:rsid w:val="00561073"/>
    <w:rsid w:val="0056401E"/>
    <w:rsid w:val="00575B17"/>
    <w:rsid w:val="00575D3F"/>
    <w:rsid w:val="005776E8"/>
    <w:rsid w:val="00580875"/>
    <w:rsid w:val="00591B92"/>
    <w:rsid w:val="0059709E"/>
    <w:rsid w:val="00597513"/>
    <w:rsid w:val="005A0F8A"/>
    <w:rsid w:val="005A16DD"/>
    <w:rsid w:val="005A2E8E"/>
    <w:rsid w:val="005A61E3"/>
    <w:rsid w:val="005A65B4"/>
    <w:rsid w:val="005A7A24"/>
    <w:rsid w:val="005B133A"/>
    <w:rsid w:val="005B4981"/>
    <w:rsid w:val="005C01F0"/>
    <w:rsid w:val="005C10FA"/>
    <w:rsid w:val="005C2A72"/>
    <w:rsid w:val="005C32F2"/>
    <w:rsid w:val="005C367E"/>
    <w:rsid w:val="005C6190"/>
    <w:rsid w:val="005D0EF5"/>
    <w:rsid w:val="005D14C4"/>
    <w:rsid w:val="005D2BF0"/>
    <w:rsid w:val="005E1C72"/>
    <w:rsid w:val="005E264D"/>
    <w:rsid w:val="005E26D8"/>
    <w:rsid w:val="005E5FF1"/>
    <w:rsid w:val="005F4DF2"/>
    <w:rsid w:val="005F50CA"/>
    <w:rsid w:val="005F5370"/>
    <w:rsid w:val="00604F66"/>
    <w:rsid w:val="00610357"/>
    <w:rsid w:val="006115B3"/>
    <w:rsid w:val="00611CE0"/>
    <w:rsid w:val="0061353D"/>
    <w:rsid w:val="00621420"/>
    <w:rsid w:val="00622073"/>
    <w:rsid w:val="00622268"/>
    <w:rsid w:val="006347DA"/>
    <w:rsid w:val="006370E5"/>
    <w:rsid w:val="00637396"/>
    <w:rsid w:val="00643286"/>
    <w:rsid w:val="00643861"/>
    <w:rsid w:val="00643880"/>
    <w:rsid w:val="00643B0F"/>
    <w:rsid w:val="00643C60"/>
    <w:rsid w:val="00644AC1"/>
    <w:rsid w:val="00650FF0"/>
    <w:rsid w:val="006518A0"/>
    <w:rsid w:val="00652921"/>
    <w:rsid w:val="0065353D"/>
    <w:rsid w:val="006541A8"/>
    <w:rsid w:val="00655E0C"/>
    <w:rsid w:val="00657AF3"/>
    <w:rsid w:val="00660640"/>
    <w:rsid w:val="00663852"/>
    <w:rsid w:val="00664390"/>
    <w:rsid w:val="006659B7"/>
    <w:rsid w:val="0066630D"/>
    <w:rsid w:val="00667559"/>
    <w:rsid w:val="00675AD3"/>
    <w:rsid w:val="00684196"/>
    <w:rsid w:val="0068747D"/>
    <w:rsid w:val="006878A4"/>
    <w:rsid w:val="006908AF"/>
    <w:rsid w:val="006938F8"/>
    <w:rsid w:val="00695F43"/>
    <w:rsid w:val="006964D2"/>
    <w:rsid w:val="0069792D"/>
    <w:rsid w:val="006A2045"/>
    <w:rsid w:val="006A24E2"/>
    <w:rsid w:val="006A4C50"/>
    <w:rsid w:val="006A7555"/>
    <w:rsid w:val="006B2002"/>
    <w:rsid w:val="006B2887"/>
    <w:rsid w:val="006B442F"/>
    <w:rsid w:val="006C3C34"/>
    <w:rsid w:val="006C5203"/>
    <w:rsid w:val="006C57F6"/>
    <w:rsid w:val="006D72C7"/>
    <w:rsid w:val="006E3CAB"/>
    <w:rsid w:val="006E5900"/>
    <w:rsid w:val="006E6373"/>
    <w:rsid w:val="006F165D"/>
    <w:rsid w:val="006F2C49"/>
    <w:rsid w:val="006F47E6"/>
    <w:rsid w:val="006F73AC"/>
    <w:rsid w:val="00714563"/>
    <w:rsid w:val="00721164"/>
    <w:rsid w:val="00721B16"/>
    <w:rsid w:val="0072557A"/>
    <w:rsid w:val="00725A31"/>
    <w:rsid w:val="007261C8"/>
    <w:rsid w:val="0072685E"/>
    <w:rsid w:val="00726BFA"/>
    <w:rsid w:val="00730217"/>
    <w:rsid w:val="007366A5"/>
    <w:rsid w:val="00736710"/>
    <w:rsid w:val="00737A62"/>
    <w:rsid w:val="00740670"/>
    <w:rsid w:val="00741D28"/>
    <w:rsid w:val="0074266B"/>
    <w:rsid w:val="0074455A"/>
    <w:rsid w:val="00747183"/>
    <w:rsid w:val="00751C54"/>
    <w:rsid w:val="00752BEE"/>
    <w:rsid w:val="00754709"/>
    <w:rsid w:val="00755131"/>
    <w:rsid w:val="007604AB"/>
    <w:rsid w:val="00767747"/>
    <w:rsid w:val="0077089B"/>
    <w:rsid w:val="00773FFA"/>
    <w:rsid w:val="00775D26"/>
    <w:rsid w:val="00777B24"/>
    <w:rsid w:val="00780380"/>
    <w:rsid w:val="00781981"/>
    <w:rsid w:val="007861B2"/>
    <w:rsid w:val="00786B13"/>
    <w:rsid w:val="00787CCE"/>
    <w:rsid w:val="00792315"/>
    <w:rsid w:val="00793836"/>
    <w:rsid w:val="00797D78"/>
    <w:rsid w:val="007A0C12"/>
    <w:rsid w:val="007A1556"/>
    <w:rsid w:val="007A1B0F"/>
    <w:rsid w:val="007A1CEE"/>
    <w:rsid w:val="007A32D3"/>
    <w:rsid w:val="007A4D53"/>
    <w:rsid w:val="007A575B"/>
    <w:rsid w:val="007A5A6F"/>
    <w:rsid w:val="007A69C6"/>
    <w:rsid w:val="007B3311"/>
    <w:rsid w:val="007B4E9C"/>
    <w:rsid w:val="007B71E7"/>
    <w:rsid w:val="007B7E7F"/>
    <w:rsid w:val="007C3138"/>
    <w:rsid w:val="007C336D"/>
    <w:rsid w:val="007C35A9"/>
    <w:rsid w:val="007C3E23"/>
    <w:rsid w:val="007D009B"/>
    <w:rsid w:val="007D03B4"/>
    <w:rsid w:val="007D0424"/>
    <w:rsid w:val="007D5909"/>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37E07"/>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56A6"/>
    <w:rsid w:val="008B5BC6"/>
    <w:rsid w:val="008B79C6"/>
    <w:rsid w:val="008C03B2"/>
    <w:rsid w:val="008C26BA"/>
    <w:rsid w:val="008C4A42"/>
    <w:rsid w:val="008C5FA4"/>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2711"/>
    <w:rsid w:val="00955F44"/>
    <w:rsid w:val="00961850"/>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2154"/>
    <w:rsid w:val="009C40B3"/>
    <w:rsid w:val="009C5C3D"/>
    <w:rsid w:val="009C609D"/>
    <w:rsid w:val="009D16DB"/>
    <w:rsid w:val="009D4A8D"/>
    <w:rsid w:val="009E0EB5"/>
    <w:rsid w:val="009E15D9"/>
    <w:rsid w:val="009E16B3"/>
    <w:rsid w:val="009E1B73"/>
    <w:rsid w:val="009F0E9E"/>
    <w:rsid w:val="009F19C4"/>
    <w:rsid w:val="009F36EF"/>
    <w:rsid w:val="00A01C35"/>
    <w:rsid w:val="00A11CD6"/>
    <w:rsid w:val="00A12400"/>
    <w:rsid w:val="00A14831"/>
    <w:rsid w:val="00A154C4"/>
    <w:rsid w:val="00A233EC"/>
    <w:rsid w:val="00A23E2F"/>
    <w:rsid w:val="00A25303"/>
    <w:rsid w:val="00A30722"/>
    <w:rsid w:val="00A33641"/>
    <w:rsid w:val="00A34C85"/>
    <w:rsid w:val="00A3625E"/>
    <w:rsid w:val="00A42D78"/>
    <w:rsid w:val="00A46237"/>
    <w:rsid w:val="00A47398"/>
    <w:rsid w:val="00A50837"/>
    <w:rsid w:val="00A54EBD"/>
    <w:rsid w:val="00A56AEE"/>
    <w:rsid w:val="00A6202D"/>
    <w:rsid w:val="00A62E69"/>
    <w:rsid w:val="00A65A76"/>
    <w:rsid w:val="00A65AB4"/>
    <w:rsid w:val="00A6675F"/>
    <w:rsid w:val="00A7178E"/>
    <w:rsid w:val="00A73673"/>
    <w:rsid w:val="00A826A8"/>
    <w:rsid w:val="00A826E9"/>
    <w:rsid w:val="00A82EE0"/>
    <w:rsid w:val="00A84CD8"/>
    <w:rsid w:val="00A85D31"/>
    <w:rsid w:val="00A860E0"/>
    <w:rsid w:val="00A8782E"/>
    <w:rsid w:val="00A9070F"/>
    <w:rsid w:val="00A93CF8"/>
    <w:rsid w:val="00A93E51"/>
    <w:rsid w:val="00A966CC"/>
    <w:rsid w:val="00AA0117"/>
    <w:rsid w:val="00AA1901"/>
    <w:rsid w:val="00AA2386"/>
    <w:rsid w:val="00AA2E8A"/>
    <w:rsid w:val="00AA42DD"/>
    <w:rsid w:val="00AA5927"/>
    <w:rsid w:val="00AB23CA"/>
    <w:rsid w:val="00AB37BC"/>
    <w:rsid w:val="00AB3D2E"/>
    <w:rsid w:val="00AB491F"/>
    <w:rsid w:val="00AC3426"/>
    <w:rsid w:val="00AC448F"/>
    <w:rsid w:val="00AC512E"/>
    <w:rsid w:val="00AC5154"/>
    <w:rsid w:val="00AC6D65"/>
    <w:rsid w:val="00AD015C"/>
    <w:rsid w:val="00AD055E"/>
    <w:rsid w:val="00AD4557"/>
    <w:rsid w:val="00AE6229"/>
    <w:rsid w:val="00AF2149"/>
    <w:rsid w:val="00B00B61"/>
    <w:rsid w:val="00B02F88"/>
    <w:rsid w:val="00B144A0"/>
    <w:rsid w:val="00B14567"/>
    <w:rsid w:val="00B15126"/>
    <w:rsid w:val="00B15384"/>
    <w:rsid w:val="00B20402"/>
    <w:rsid w:val="00B20CB9"/>
    <w:rsid w:val="00B20F36"/>
    <w:rsid w:val="00B22613"/>
    <w:rsid w:val="00B23808"/>
    <w:rsid w:val="00B25E93"/>
    <w:rsid w:val="00B2676D"/>
    <w:rsid w:val="00B26B74"/>
    <w:rsid w:val="00B27B6E"/>
    <w:rsid w:val="00B27C0A"/>
    <w:rsid w:val="00B3111D"/>
    <w:rsid w:val="00B36F98"/>
    <w:rsid w:val="00B40472"/>
    <w:rsid w:val="00B40727"/>
    <w:rsid w:val="00B42133"/>
    <w:rsid w:val="00B42795"/>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949ED"/>
    <w:rsid w:val="00BA1ABE"/>
    <w:rsid w:val="00BA27B2"/>
    <w:rsid w:val="00BA383F"/>
    <w:rsid w:val="00BA44A4"/>
    <w:rsid w:val="00BA5AC7"/>
    <w:rsid w:val="00BA7E7F"/>
    <w:rsid w:val="00BB187C"/>
    <w:rsid w:val="00BB5363"/>
    <w:rsid w:val="00BB5EED"/>
    <w:rsid w:val="00BC03C0"/>
    <w:rsid w:val="00BC1589"/>
    <w:rsid w:val="00BC18A2"/>
    <w:rsid w:val="00BC21E0"/>
    <w:rsid w:val="00BC2AE6"/>
    <w:rsid w:val="00BC2E93"/>
    <w:rsid w:val="00BC2FB2"/>
    <w:rsid w:val="00BC5AEC"/>
    <w:rsid w:val="00BC77C6"/>
    <w:rsid w:val="00BD19E5"/>
    <w:rsid w:val="00BD5713"/>
    <w:rsid w:val="00BD7E2D"/>
    <w:rsid w:val="00BE0D2A"/>
    <w:rsid w:val="00BE1EC6"/>
    <w:rsid w:val="00BE7B41"/>
    <w:rsid w:val="00BF00B5"/>
    <w:rsid w:val="00BF6C89"/>
    <w:rsid w:val="00C04545"/>
    <w:rsid w:val="00C1501F"/>
    <w:rsid w:val="00C205E9"/>
    <w:rsid w:val="00C27F5C"/>
    <w:rsid w:val="00C33076"/>
    <w:rsid w:val="00C340B2"/>
    <w:rsid w:val="00C4073F"/>
    <w:rsid w:val="00C455E3"/>
    <w:rsid w:val="00C5056E"/>
    <w:rsid w:val="00C50A78"/>
    <w:rsid w:val="00C513E9"/>
    <w:rsid w:val="00C51E3B"/>
    <w:rsid w:val="00C525D3"/>
    <w:rsid w:val="00C527F1"/>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86819"/>
    <w:rsid w:val="00C9385E"/>
    <w:rsid w:val="00C94A35"/>
    <w:rsid w:val="00CA1DD9"/>
    <w:rsid w:val="00CA578F"/>
    <w:rsid w:val="00CA71C0"/>
    <w:rsid w:val="00CA7FF0"/>
    <w:rsid w:val="00CB2A15"/>
    <w:rsid w:val="00CB540A"/>
    <w:rsid w:val="00CB66C1"/>
    <w:rsid w:val="00CC01B1"/>
    <w:rsid w:val="00CC09A8"/>
    <w:rsid w:val="00CC39F5"/>
    <w:rsid w:val="00CD063A"/>
    <w:rsid w:val="00CD7231"/>
    <w:rsid w:val="00CD7BF0"/>
    <w:rsid w:val="00CE27E7"/>
    <w:rsid w:val="00CE40E2"/>
    <w:rsid w:val="00CE46C2"/>
    <w:rsid w:val="00CE5052"/>
    <w:rsid w:val="00CF1813"/>
    <w:rsid w:val="00CF3192"/>
    <w:rsid w:val="00CF4131"/>
    <w:rsid w:val="00CF55FF"/>
    <w:rsid w:val="00CF63F2"/>
    <w:rsid w:val="00CF686B"/>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529F3"/>
    <w:rsid w:val="00D60201"/>
    <w:rsid w:val="00D61BFB"/>
    <w:rsid w:val="00D62545"/>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7AFF"/>
    <w:rsid w:val="00DC1D10"/>
    <w:rsid w:val="00DC267E"/>
    <w:rsid w:val="00DC5416"/>
    <w:rsid w:val="00DC6888"/>
    <w:rsid w:val="00DD0386"/>
    <w:rsid w:val="00DD0F38"/>
    <w:rsid w:val="00DD1151"/>
    <w:rsid w:val="00DD1979"/>
    <w:rsid w:val="00DD4976"/>
    <w:rsid w:val="00DE04B4"/>
    <w:rsid w:val="00DE0814"/>
    <w:rsid w:val="00DE35E8"/>
    <w:rsid w:val="00DE39B7"/>
    <w:rsid w:val="00DE489A"/>
    <w:rsid w:val="00DE7447"/>
    <w:rsid w:val="00E05158"/>
    <w:rsid w:val="00E05B79"/>
    <w:rsid w:val="00E102B9"/>
    <w:rsid w:val="00E10318"/>
    <w:rsid w:val="00E115BE"/>
    <w:rsid w:val="00E1445A"/>
    <w:rsid w:val="00E167A0"/>
    <w:rsid w:val="00E21304"/>
    <w:rsid w:val="00E218AD"/>
    <w:rsid w:val="00E22214"/>
    <w:rsid w:val="00E25010"/>
    <w:rsid w:val="00E2557B"/>
    <w:rsid w:val="00E268B3"/>
    <w:rsid w:val="00E27FB3"/>
    <w:rsid w:val="00E303BF"/>
    <w:rsid w:val="00E35AD8"/>
    <w:rsid w:val="00E44573"/>
    <w:rsid w:val="00E4504C"/>
    <w:rsid w:val="00E4601A"/>
    <w:rsid w:val="00E506D5"/>
    <w:rsid w:val="00E53FA0"/>
    <w:rsid w:val="00E760BD"/>
    <w:rsid w:val="00E776F6"/>
    <w:rsid w:val="00E80E2D"/>
    <w:rsid w:val="00E80E41"/>
    <w:rsid w:val="00E8148A"/>
    <w:rsid w:val="00E819E3"/>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DF"/>
    <w:rsid w:val="00ED4AF3"/>
    <w:rsid w:val="00ED4F87"/>
    <w:rsid w:val="00ED6A37"/>
    <w:rsid w:val="00ED7F62"/>
    <w:rsid w:val="00EE0370"/>
    <w:rsid w:val="00EE0FDC"/>
    <w:rsid w:val="00EE1A4C"/>
    <w:rsid w:val="00EE58B2"/>
    <w:rsid w:val="00EE62E2"/>
    <w:rsid w:val="00EE709C"/>
    <w:rsid w:val="00EF4365"/>
    <w:rsid w:val="00EF59D3"/>
    <w:rsid w:val="00EF768F"/>
    <w:rsid w:val="00F0017A"/>
    <w:rsid w:val="00F00475"/>
    <w:rsid w:val="00F03FA1"/>
    <w:rsid w:val="00F04102"/>
    <w:rsid w:val="00F05B0A"/>
    <w:rsid w:val="00F06073"/>
    <w:rsid w:val="00F12F71"/>
    <w:rsid w:val="00F17253"/>
    <w:rsid w:val="00F21B0D"/>
    <w:rsid w:val="00F22CFE"/>
    <w:rsid w:val="00F25802"/>
    <w:rsid w:val="00F27D50"/>
    <w:rsid w:val="00F35A04"/>
    <w:rsid w:val="00F37B21"/>
    <w:rsid w:val="00F43165"/>
    <w:rsid w:val="00F46E06"/>
    <w:rsid w:val="00F478BF"/>
    <w:rsid w:val="00F50E5C"/>
    <w:rsid w:val="00F50E9C"/>
    <w:rsid w:val="00F54674"/>
    <w:rsid w:val="00F5539F"/>
    <w:rsid w:val="00F56B65"/>
    <w:rsid w:val="00F56B98"/>
    <w:rsid w:val="00F57468"/>
    <w:rsid w:val="00F60756"/>
    <w:rsid w:val="00F61CA3"/>
    <w:rsid w:val="00F6733D"/>
    <w:rsid w:val="00F728E7"/>
    <w:rsid w:val="00F76DFB"/>
    <w:rsid w:val="00F804A8"/>
    <w:rsid w:val="00F80A5E"/>
    <w:rsid w:val="00F81AA8"/>
    <w:rsid w:val="00F81E64"/>
    <w:rsid w:val="00F84545"/>
    <w:rsid w:val="00F84A65"/>
    <w:rsid w:val="00F91D29"/>
    <w:rsid w:val="00F929C0"/>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635"/>
    <w:rsid w:val="00FE227A"/>
    <w:rsid w:val="00FE56AE"/>
    <w:rsid w:val="00FE5C30"/>
    <w:rsid w:val="00FE790D"/>
    <w:rsid w:val="00FF1462"/>
    <w:rsid w:val="00FF26D8"/>
    <w:rsid w:val="00FF2FFA"/>
    <w:rsid w:val="00FF30CA"/>
    <w:rsid w:val="00FF531E"/>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392919915">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79B7A-2206-4A93-893B-1D2E9B3D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4870</Words>
  <Characters>27764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15</cp:revision>
  <cp:lastPrinted>2016-08-04T06:58:00Z</cp:lastPrinted>
  <dcterms:created xsi:type="dcterms:W3CDTF">2018-06-14T14:29:00Z</dcterms:created>
  <dcterms:modified xsi:type="dcterms:W3CDTF">2018-06-15T08:28:00Z</dcterms:modified>
</cp:coreProperties>
</file>